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BA04" w14:textId="77777777" w:rsidR="00A804C7" w:rsidRPr="00A804C7" w:rsidRDefault="00A804C7" w:rsidP="00A804C7">
      <w:pPr>
        <w:autoSpaceDE w:val="0"/>
        <w:autoSpaceDN w:val="0"/>
        <w:adjustRightInd w:val="0"/>
        <w:spacing w:after="0" w:line="240" w:lineRule="auto"/>
        <w:rPr>
          <w:rFonts w:ascii="Calibri" w:hAnsi="Calibri" w:cs="Calibri"/>
          <w:color w:val="000000"/>
          <w:sz w:val="24"/>
          <w:szCs w:val="24"/>
        </w:rPr>
      </w:pPr>
    </w:p>
    <w:p w14:paraId="35FE134E" w14:textId="77777777" w:rsidR="00A804C7" w:rsidRPr="00A804C7" w:rsidRDefault="00865C4A" w:rsidP="00865C4A">
      <w:pPr>
        <w:autoSpaceDE w:val="0"/>
        <w:autoSpaceDN w:val="0"/>
        <w:adjustRightInd w:val="0"/>
        <w:spacing w:after="0" w:line="240" w:lineRule="auto"/>
        <w:jc w:val="center"/>
        <w:rPr>
          <w:rFonts w:ascii="Calibri" w:hAnsi="Calibri" w:cs="Calibri"/>
          <w:b/>
          <w:color w:val="000000"/>
          <w:sz w:val="32"/>
          <w:szCs w:val="32"/>
        </w:rPr>
      </w:pPr>
      <w:r w:rsidRPr="00865C4A">
        <w:rPr>
          <w:rFonts w:ascii="Calibri" w:hAnsi="Calibri" w:cs="Calibri"/>
          <w:b/>
          <w:color w:val="000000"/>
          <w:sz w:val="32"/>
          <w:szCs w:val="32"/>
        </w:rPr>
        <w:t>Statuten</w:t>
      </w:r>
    </w:p>
    <w:p w14:paraId="6F3767BB" w14:textId="77777777" w:rsidR="00A804C7" w:rsidRPr="00A804C7" w:rsidRDefault="00A804C7" w:rsidP="00A804C7">
      <w:pPr>
        <w:autoSpaceDE w:val="0"/>
        <w:autoSpaceDN w:val="0"/>
        <w:adjustRightInd w:val="0"/>
        <w:spacing w:after="0" w:line="240" w:lineRule="auto"/>
        <w:jc w:val="center"/>
        <w:rPr>
          <w:rFonts w:ascii="Calibri" w:hAnsi="Calibri" w:cs="Calibri"/>
          <w:sz w:val="24"/>
          <w:szCs w:val="24"/>
        </w:rPr>
      </w:pPr>
    </w:p>
    <w:p w14:paraId="3B936D51" w14:textId="77777777" w:rsidR="00A804C7" w:rsidRPr="00865C4A" w:rsidRDefault="00865C4A" w:rsidP="00865C4A">
      <w:pPr>
        <w:autoSpaceDE w:val="0"/>
        <w:autoSpaceDN w:val="0"/>
        <w:adjustRightInd w:val="0"/>
        <w:spacing w:after="0" w:line="240" w:lineRule="auto"/>
        <w:jc w:val="center"/>
        <w:rPr>
          <w:rFonts w:ascii="Calibri" w:hAnsi="Calibri" w:cs="Calibri"/>
          <w:b/>
          <w:bCs/>
          <w:sz w:val="24"/>
          <w:szCs w:val="24"/>
        </w:rPr>
      </w:pPr>
      <w:r w:rsidRPr="00865C4A">
        <w:rPr>
          <w:rFonts w:ascii="Calibri" w:hAnsi="Calibri" w:cs="Calibri"/>
          <w:b/>
          <w:bCs/>
          <w:sz w:val="24"/>
          <w:szCs w:val="24"/>
        </w:rPr>
        <w:t xml:space="preserve">des </w:t>
      </w:r>
      <w:r w:rsidR="00A804C7" w:rsidRPr="00865C4A">
        <w:rPr>
          <w:rFonts w:ascii="Calibri" w:hAnsi="Calibri" w:cs="Calibri"/>
          <w:b/>
          <w:bCs/>
          <w:sz w:val="24"/>
          <w:szCs w:val="24"/>
        </w:rPr>
        <w:t>Verein</w:t>
      </w:r>
      <w:r w:rsidRPr="00865C4A">
        <w:rPr>
          <w:rFonts w:ascii="Calibri" w:hAnsi="Calibri" w:cs="Calibri"/>
          <w:b/>
          <w:bCs/>
          <w:sz w:val="24"/>
          <w:szCs w:val="24"/>
        </w:rPr>
        <w:t>s</w:t>
      </w:r>
      <w:r w:rsidR="00454DE1">
        <w:rPr>
          <w:rFonts w:ascii="Calibri" w:hAnsi="Calibri" w:cs="Calibri"/>
          <w:b/>
          <w:bCs/>
          <w:sz w:val="24"/>
          <w:szCs w:val="24"/>
        </w:rPr>
        <w:t xml:space="preserve"> „</w:t>
      </w:r>
      <w:proofErr w:type="spellStart"/>
      <w:r w:rsidR="00454DE1">
        <w:rPr>
          <w:rFonts w:ascii="Calibri" w:hAnsi="Calibri" w:cs="Calibri"/>
          <w:b/>
          <w:bCs/>
          <w:sz w:val="24"/>
          <w:szCs w:val="24"/>
        </w:rPr>
        <w:t>Miret</w:t>
      </w:r>
      <w:proofErr w:type="spellEnd"/>
      <w:r w:rsidR="00454DE1">
        <w:rPr>
          <w:rFonts w:ascii="Calibri" w:hAnsi="Calibri" w:cs="Calibri"/>
          <w:b/>
          <w:bCs/>
          <w:sz w:val="24"/>
          <w:szCs w:val="24"/>
        </w:rPr>
        <w:t xml:space="preserve"> Schweiz</w:t>
      </w:r>
      <w:r w:rsidR="00A804C7" w:rsidRPr="00A804C7">
        <w:rPr>
          <w:rFonts w:ascii="Calibri" w:hAnsi="Calibri" w:cs="Calibri"/>
          <w:b/>
          <w:bCs/>
          <w:sz w:val="24"/>
          <w:szCs w:val="24"/>
        </w:rPr>
        <w:t>“</w:t>
      </w:r>
    </w:p>
    <w:p w14:paraId="21D583FC" w14:textId="77777777" w:rsidR="00865C4A" w:rsidRPr="00865C4A" w:rsidRDefault="00865C4A" w:rsidP="00865C4A">
      <w:pPr>
        <w:autoSpaceDE w:val="0"/>
        <w:autoSpaceDN w:val="0"/>
        <w:adjustRightInd w:val="0"/>
        <w:spacing w:after="0" w:line="240" w:lineRule="auto"/>
        <w:jc w:val="center"/>
        <w:rPr>
          <w:rFonts w:ascii="Calibri" w:hAnsi="Calibri" w:cs="Calibri"/>
          <w:b/>
          <w:bCs/>
          <w:sz w:val="24"/>
          <w:szCs w:val="24"/>
        </w:rPr>
      </w:pPr>
    </w:p>
    <w:p w14:paraId="17351FEF" w14:textId="77777777" w:rsidR="00865C4A" w:rsidRPr="00A804C7" w:rsidRDefault="00865C4A" w:rsidP="00865C4A">
      <w:pPr>
        <w:autoSpaceDE w:val="0"/>
        <w:autoSpaceDN w:val="0"/>
        <w:adjustRightInd w:val="0"/>
        <w:spacing w:after="0" w:line="240" w:lineRule="auto"/>
        <w:jc w:val="center"/>
        <w:rPr>
          <w:rFonts w:ascii="Calibri" w:hAnsi="Calibri" w:cs="Calibri"/>
          <w:sz w:val="24"/>
          <w:szCs w:val="24"/>
        </w:rPr>
      </w:pPr>
      <w:r w:rsidRPr="00865C4A">
        <w:rPr>
          <w:rFonts w:ascii="Calibri" w:hAnsi="Calibri" w:cs="Calibri"/>
          <w:bCs/>
          <w:sz w:val="24"/>
          <w:szCs w:val="24"/>
        </w:rPr>
        <w:t>August 2012</w:t>
      </w:r>
    </w:p>
    <w:p w14:paraId="6C16CEF1" w14:textId="77777777" w:rsidR="00865C4A" w:rsidRPr="00865C4A" w:rsidRDefault="00865C4A" w:rsidP="00A804C7">
      <w:pPr>
        <w:autoSpaceDE w:val="0"/>
        <w:autoSpaceDN w:val="0"/>
        <w:adjustRightInd w:val="0"/>
        <w:spacing w:after="0" w:line="240" w:lineRule="auto"/>
        <w:rPr>
          <w:rFonts w:ascii="Calibri" w:hAnsi="Calibri" w:cs="Calibri"/>
          <w:b/>
          <w:bCs/>
          <w:sz w:val="24"/>
          <w:szCs w:val="24"/>
        </w:rPr>
      </w:pPr>
    </w:p>
    <w:p w14:paraId="420DD974" w14:textId="77777777" w:rsidR="000C3EC7" w:rsidRDefault="000C3EC7" w:rsidP="00A804C7">
      <w:pPr>
        <w:autoSpaceDE w:val="0"/>
        <w:autoSpaceDN w:val="0"/>
        <w:adjustRightInd w:val="0"/>
        <w:spacing w:after="0" w:line="240" w:lineRule="auto"/>
        <w:rPr>
          <w:rFonts w:ascii="Calibri" w:hAnsi="Calibri" w:cs="Calibri"/>
          <w:b/>
          <w:bCs/>
          <w:sz w:val="24"/>
          <w:szCs w:val="24"/>
        </w:rPr>
      </w:pPr>
    </w:p>
    <w:p w14:paraId="285C122E"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Präambel </w:t>
      </w:r>
    </w:p>
    <w:p w14:paraId="6F323CC9" w14:textId="77777777" w:rsidR="000C3EC7" w:rsidRPr="000C3EC7" w:rsidRDefault="00865C4A" w:rsidP="000C3EC7">
      <w:pPr>
        <w:rPr>
          <w:rFonts w:ascii="Calibri" w:hAnsi="Calibri" w:cs="Calibri"/>
          <w:sz w:val="24"/>
          <w:szCs w:val="24"/>
          <w:lang w:val="de-DE"/>
        </w:rPr>
      </w:pPr>
      <w:r w:rsidRPr="00617F31">
        <w:rPr>
          <w:rFonts w:ascii="Calibri" w:hAnsi="Calibri" w:cs="Calibri"/>
          <w:sz w:val="24"/>
          <w:szCs w:val="24"/>
        </w:rPr>
        <w:t xml:space="preserve">Roma geraten immer wieder in die Schlagzeilen. Das Thema Roma hat eine grosse politische Brisanz und ist aktuell immer wieder in den Medien anzutreffen. Gleichzeitig wächst die Mauer an Vorurteilen zwischen „Weissen“ und Roma. Sie sind zwar Weltbürger, werden jedoch überall als Fremde betrachtet. </w:t>
      </w:r>
      <w:r w:rsidR="00617F31" w:rsidRPr="00617F31">
        <w:rPr>
          <w:rFonts w:ascii="Calibri" w:hAnsi="Calibri" w:cs="Calibri"/>
          <w:sz w:val="24"/>
          <w:szCs w:val="24"/>
        </w:rPr>
        <w:t>Die Roma bilden die größte Minderheit in Europa</w:t>
      </w:r>
      <w:r w:rsidR="00617F31">
        <w:rPr>
          <w:rFonts w:ascii="Calibri" w:hAnsi="Calibri" w:cs="Calibri"/>
          <w:sz w:val="24"/>
          <w:szCs w:val="24"/>
        </w:rPr>
        <w:t xml:space="preserve">, sind als bedrohte Volksgruppe </w:t>
      </w:r>
      <w:r w:rsidR="00617F31" w:rsidRPr="00617F31">
        <w:rPr>
          <w:rFonts w:ascii="Calibri" w:hAnsi="Calibri" w:cs="Calibri"/>
          <w:sz w:val="24"/>
          <w:szCs w:val="24"/>
        </w:rPr>
        <w:t>eingestuft und von massivem Identitätsverlust bedroht.</w:t>
      </w:r>
      <w:r w:rsidR="00617F31">
        <w:rPr>
          <w:rFonts w:ascii="Calibri" w:hAnsi="Calibri" w:cs="Calibri"/>
          <w:sz w:val="24"/>
          <w:szCs w:val="24"/>
        </w:rPr>
        <w:t xml:space="preserve"> </w:t>
      </w:r>
      <w:r w:rsidR="00454DE1">
        <w:rPr>
          <w:rFonts w:ascii="Calibri" w:hAnsi="Calibri" w:cs="Calibri"/>
          <w:sz w:val="24"/>
          <w:szCs w:val="24"/>
        </w:rPr>
        <w:t xml:space="preserve">Zudem leben die meisten Roma in Tschechien, vor allem aber in der Slowakei in grosser Armut. </w:t>
      </w:r>
      <w:proofErr w:type="spellStart"/>
      <w:r w:rsidR="00454DE1">
        <w:rPr>
          <w:rFonts w:ascii="Calibri" w:hAnsi="Calibri" w:cs="Calibri"/>
          <w:sz w:val="24"/>
          <w:szCs w:val="24"/>
        </w:rPr>
        <w:t>Miret</w:t>
      </w:r>
      <w:proofErr w:type="spellEnd"/>
      <w:r w:rsidR="00454DE1">
        <w:rPr>
          <w:rFonts w:ascii="Calibri" w:hAnsi="Calibri" w:cs="Calibri"/>
          <w:sz w:val="24"/>
          <w:szCs w:val="24"/>
        </w:rPr>
        <w:t xml:space="preserve"> Schweiz</w:t>
      </w:r>
      <w:r w:rsidR="00280ED7">
        <w:rPr>
          <w:rFonts w:ascii="Calibri" w:hAnsi="Calibri" w:cs="Calibri"/>
          <w:sz w:val="24"/>
          <w:szCs w:val="24"/>
        </w:rPr>
        <w:t xml:space="preserve"> arbeitet in Kooperation mit </w:t>
      </w:r>
      <w:proofErr w:type="spellStart"/>
      <w:r w:rsidR="00280ED7">
        <w:rPr>
          <w:rFonts w:ascii="Calibri" w:hAnsi="Calibri" w:cs="Calibri"/>
          <w:sz w:val="24"/>
          <w:szCs w:val="24"/>
        </w:rPr>
        <w:t>Miret</w:t>
      </w:r>
      <w:proofErr w:type="spellEnd"/>
      <w:r w:rsidR="00280ED7">
        <w:rPr>
          <w:rFonts w:ascii="Calibri" w:hAnsi="Calibri" w:cs="Calibri"/>
          <w:sz w:val="24"/>
          <w:szCs w:val="24"/>
        </w:rPr>
        <w:t xml:space="preserve"> O.S. und </w:t>
      </w:r>
      <w:proofErr w:type="spellStart"/>
      <w:r w:rsidR="00280ED7">
        <w:rPr>
          <w:rFonts w:ascii="Calibri" w:hAnsi="Calibri" w:cs="Calibri"/>
          <w:sz w:val="24"/>
          <w:szCs w:val="24"/>
        </w:rPr>
        <w:t>Miret</w:t>
      </w:r>
      <w:proofErr w:type="spellEnd"/>
      <w:r w:rsidR="00280ED7">
        <w:rPr>
          <w:rFonts w:ascii="Calibri" w:hAnsi="Calibri" w:cs="Calibri"/>
          <w:sz w:val="24"/>
          <w:szCs w:val="24"/>
        </w:rPr>
        <w:t xml:space="preserve"> Austria. Zu der Hauptaufgabe des Vereins </w:t>
      </w:r>
      <w:r w:rsidR="00280ED7" w:rsidRPr="00280ED7">
        <w:rPr>
          <w:rFonts w:ascii="Calibri" w:hAnsi="Calibri" w:cs="Calibri"/>
          <w:sz w:val="24"/>
          <w:szCs w:val="24"/>
        </w:rPr>
        <w:t>gehört die Unterstützung de</w:t>
      </w:r>
      <w:r w:rsidR="00280ED7">
        <w:rPr>
          <w:rFonts w:ascii="Calibri" w:hAnsi="Calibri" w:cs="Calibri"/>
          <w:sz w:val="24"/>
          <w:szCs w:val="24"/>
        </w:rPr>
        <w:t>r Integration der Roma</w:t>
      </w:r>
      <w:r w:rsidR="00280ED7" w:rsidRPr="00280ED7">
        <w:rPr>
          <w:rFonts w:ascii="Calibri" w:hAnsi="Calibri" w:cs="Calibri"/>
          <w:sz w:val="24"/>
          <w:szCs w:val="24"/>
        </w:rPr>
        <w:t xml:space="preserve"> in die Gesellschaft der Tschechischen Republik</w:t>
      </w:r>
      <w:r w:rsidR="00C65FC0">
        <w:rPr>
          <w:rFonts w:ascii="Calibri" w:hAnsi="Calibri" w:cs="Calibri"/>
          <w:sz w:val="24"/>
          <w:szCs w:val="24"/>
        </w:rPr>
        <w:t xml:space="preserve"> und der Slowakei.</w:t>
      </w:r>
      <w:r w:rsidR="000C3EC7" w:rsidRPr="000C3EC7">
        <w:rPr>
          <w:sz w:val="24"/>
          <w:szCs w:val="24"/>
          <w:lang w:val="de-DE"/>
        </w:rPr>
        <w:t xml:space="preserve"> </w:t>
      </w:r>
      <w:proofErr w:type="spellStart"/>
      <w:r w:rsidR="000C3EC7" w:rsidRPr="000C3EC7">
        <w:rPr>
          <w:rFonts w:ascii="Calibri" w:hAnsi="Calibri" w:cs="Calibri"/>
          <w:sz w:val="24"/>
          <w:szCs w:val="24"/>
          <w:lang w:val="de-DE"/>
        </w:rPr>
        <w:t>M</w:t>
      </w:r>
      <w:r w:rsidR="000C3EC7">
        <w:rPr>
          <w:rFonts w:ascii="Calibri" w:hAnsi="Calibri" w:cs="Calibri"/>
          <w:sz w:val="24"/>
          <w:szCs w:val="24"/>
          <w:lang w:val="de-DE"/>
        </w:rPr>
        <w:t>iret</w:t>
      </w:r>
      <w:proofErr w:type="spellEnd"/>
      <w:r w:rsidR="000C3EC7" w:rsidRPr="000C3EC7">
        <w:rPr>
          <w:rFonts w:ascii="Calibri" w:hAnsi="Calibri" w:cs="Calibri"/>
          <w:sz w:val="24"/>
          <w:szCs w:val="24"/>
          <w:lang w:val="de-DE"/>
        </w:rPr>
        <w:t xml:space="preserve"> unterstützt junge Roma-Künstler, Kinder und Jugendliche, deren allgemeine und sprachliche Bildung, aber vor allem ihre künstlerische Entwicklung und Krea</w:t>
      </w:r>
      <w:r w:rsidR="000C3EC7">
        <w:rPr>
          <w:rFonts w:ascii="Calibri" w:hAnsi="Calibri" w:cs="Calibri"/>
          <w:sz w:val="24"/>
          <w:szCs w:val="24"/>
          <w:lang w:val="de-DE"/>
        </w:rPr>
        <w:t xml:space="preserve">tivität. Zu den Zielen von </w:t>
      </w:r>
      <w:proofErr w:type="spellStart"/>
      <w:r w:rsidR="000C3EC7">
        <w:rPr>
          <w:rFonts w:ascii="Calibri" w:hAnsi="Calibri" w:cs="Calibri"/>
          <w:sz w:val="24"/>
          <w:szCs w:val="24"/>
          <w:lang w:val="de-DE"/>
        </w:rPr>
        <w:t>Mirert</w:t>
      </w:r>
      <w:proofErr w:type="spellEnd"/>
      <w:r w:rsidR="000C3EC7" w:rsidRPr="000C3EC7">
        <w:rPr>
          <w:rFonts w:ascii="Calibri" w:hAnsi="Calibri" w:cs="Calibri"/>
          <w:sz w:val="24"/>
          <w:szCs w:val="24"/>
          <w:lang w:val="de-DE"/>
        </w:rPr>
        <w:t xml:space="preserve"> gehört auch die künstlerisch und gestalterische Aktivität der Roma-Kinder und -Jugendlichen aufrechtzuerhalten und Voraussetzungen für die Bewahrung der eigenen Traditionen zu schaffen. </w:t>
      </w:r>
      <w:proofErr w:type="spellStart"/>
      <w:r w:rsidR="000C3EC7" w:rsidRPr="000C3EC7">
        <w:rPr>
          <w:rFonts w:ascii="Calibri" w:hAnsi="Calibri" w:cs="Calibri"/>
          <w:sz w:val="24"/>
          <w:szCs w:val="24"/>
          <w:lang w:val="de-DE"/>
        </w:rPr>
        <w:t>M</w:t>
      </w:r>
      <w:r w:rsidR="000C3EC7">
        <w:rPr>
          <w:rFonts w:ascii="Calibri" w:hAnsi="Calibri" w:cs="Calibri"/>
          <w:sz w:val="24"/>
          <w:szCs w:val="24"/>
          <w:lang w:val="de-DE"/>
        </w:rPr>
        <w:t>iret</w:t>
      </w:r>
      <w:proofErr w:type="spellEnd"/>
      <w:r w:rsidR="000C3EC7" w:rsidRPr="000C3EC7">
        <w:rPr>
          <w:rFonts w:ascii="Calibri" w:hAnsi="Calibri" w:cs="Calibri"/>
          <w:sz w:val="24"/>
          <w:szCs w:val="24"/>
          <w:lang w:val="de-DE"/>
        </w:rPr>
        <w:t xml:space="preserve"> bemüht sich den Kindern und Jugendlichen zu beweisen, dass sie fähig sind etwas zu leisten, gibt ihnen Kraft für den Kampf im Rahmen der heutigen unbarmherzigen Realität, hilft ihnen die eigene Identität zu finden und bieten ihnen Arbeit, die ihnen </w:t>
      </w:r>
      <w:proofErr w:type="spellStart"/>
      <w:r w:rsidR="000C3EC7" w:rsidRPr="000C3EC7">
        <w:rPr>
          <w:rFonts w:ascii="Calibri" w:hAnsi="Calibri" w:cs="Calibri"/>
          <w:sz w:val="24"/>
          <w:szCs w:val="24"/>
          <w:lang w:val="de-DE"/>
        </w:rPr>
        <w:t>Spass</w:t>
      </w:r>
      <w:proofErr w:type="spellEnd"/>
      <w:r w:rsidR="000C3EC7" w:rsidRPr="000C3EC7">
        <w:rPr>
          <w:rFonts w:ascii="Calibri" w:hAnsi="Calibri" w:cs="Calibri"/>
          <w:sz w:val="24"/>
          <w:szCs w:val="24"/>
          <w:lang w:val="de-DE"/>
        </w:rPr>
        <w:t xml:space="preserve"> macht, die sie interessiert. Das alles sollte dazu führen, dass eigene kulturelle Werte und Traditionen bestehen bleiben.</w:t>
      </w:r>
      <w:r w:rsidR="000C3EC7">
        <w:rPr>
          <w:rFonts w:ascii="Calibri" w:hAnsi="Calibri" w:cs="Calibri"/>
          <w:sz w:val="24"/>
          <w:szCs w:val="24"/>
          <w:lang w:val="de-DE"/>
        </w:rPr>
        <w:t xml:space="preserve"> Ein weiteres Ziel ist die Verbesserung der Wohnsituation der Roma in der Slowakei, speziell der in den Siedlungen lebenden Roma, durch materielle Hilfe und ideelle Unterstützung.</w:t>
      </w:r>
    </w:p>
    <w:p w14:paraId="7552CF32" w14:textId="77777777" w:rsidR="00280ED7" w:rsidRPr="00617F31" w:rsidRDefault="00280ED7" w:rsidP="00617F31">
      <w:pPr>
        <w:autoSpaceDE w:val="0"/>
        <w:autoSpaceDN w:val="0"/>
        <w:adjustRightInd w:val="0"/>
        <w:spacing w:after="0" w:line="240" w:lineRule="auto"/>
        <w:rPr>
          <w:rFonts w:ascii="Calibri" w:hAnsi="Calibri" w:cs="Calibri"/>
          <w:sz w:val="24"/>
          <w:szCs w:val="24"/>
        </w:rPr>
      </w:pPr>
    </w:p>
    <w:p w14:paraId="04E3ABD3" w14:textId="77777777" w:rsidR="00A804C7" w:rsidRPr="00280ED7" w:rsidRDefault="00A804C7" w:rsidP="00280ED7">
      <w:pPr>
        <w:pStyle w:val="Listenabsatz"/>
        <w:numPr>
          <w:ilvl w:val="0"/>
          <w:numId w:val="6"/>
        </w:numPr>
        <w:autoSpaceDE w:val="0"/>
        <w:autoSpaceDN w:val="0"/>
        <w:adjustRightInd w:val="0"/>
        <w:spacing w:after="0" w:line="240" w:lineRule="auto"/>
        <w:rPr>
          <w:rFonts w:ascii="Calibri" w:hAnsi="Calibri" w:cs="Calibri"/>
          <w:b/>
          <w:bCs/>
          <w:sz w:val="24"/>
          <w:szCs w:val="24"/>
        </w:rPr>
      </w:pPr>
      <w:r w:rsidRPr="00280ED7">
        <w:rPr>
          <w:rFonts w:ascii="Calibri" w:hAnsi="Calibri" w:cs="Calibri"/>
          <w:b/>
          <w:bCs/>
          <w:sz w:val="24"/>
          <w:szCs w:val="24"/>
        </w:rPr>
        <w:t xml:space="preserve">Name und Sitz </w:t>
      </w:r>
    </w:p>
    <w:p w14:paraId="2D437E77" w14:textId="77777777" w:rsidR="00B06B62" w:rsidRPr="00865C4A" w:rsidRDefault="00B06B62" w:rsidP="00B06B62">
      <w:pPr>
        <w:pStyle w:val="Listenabsatz"/>
        <w:autoSpaceDE w:val="0"/>
        <w:autoSpaceDN w:val="0"/>
        <w:adjustRightInd w:val="0"/>
        <w:spacing w:after="0" w:line="240" w:lineRule="auto"/>
        <w:rPr>
          <w:rFonts w:ascii="Calibri" w:hAnsi="Calibri" w:cs="Calibri"/>
          <w:sz w:val="24"/>
          <w:szCs w:val="24"/>
        </w:rPr>
      </w:pPr>
    </w:p>
    <w:p w14:paraId="115779A5"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Unter dem Namen „</w:t>
      </w:r>
      <w:proofErr w:type="spellStart"/>
      <w:r w:rsidR="00454DE1">
        <w:rPr>
          <w:rFonts w:ascii="Calibri" w:hAnsi="Calibri" w:cs="Calibri"/>
          <w:sz w:val="24"/>
          <w:szCs w:val="24"/>
        </w:rPr>
        <w:t>Miret</w:t>
      </w:r>
      <w:proofErr w:type="spellEnd"/>
      <w:r w:rsidR="00454DE1">
        <w:rPr>
          <w:rFonts w:ascii="Calibri" w:hAnsi="Calibri" w:cs="Calibri"/>
          <w:sz w:val="24"/>
          <w:szCs w:val="24"/>
        </w:rPr>
        <w:t xml:space="preserve"> Schweiz</w:t>
      </w:r>
      <w:r w:rsidRPr="00A804C7">
        <w:rPr>
          <w:rFonts w:ascii="Calibri" w:hAnsi="Calibri" w:cs="Calibri"/>
          <w:sz w:val="24"/>
          <w:szCs w:val="24"/>
        </w:rPr>
        <w:t>“ besteht ein Verein im Sinne von Ar</w:t>
      </w:r>
      <w:r w:rsidR="00315392" w:rsidRPr="00865C4A">
        <w:rPr>
          <w:rFonts w:ascii="Calibri" w:hAnsi="Calibri" w:cs="Calibri"/>
          <w:sz w:val="24"/>
          <w:szCs w:val="24"/>
        </w:rPr>
        <w:t xml:space="preserve">t. 60 ff. ZGB </w:t>
      </w:r>
      <w:r w:rsidR="00C65FC0">
        <w:rPr>
          <w:rFonts w:ascii="Calibri" w:hAnsi="Calibri" w:cs="Calibri"/>
          <w:sz w:val="24"/>
          <w:szCs w:val="24"/>
        </w:rPr>
        <w:t xml:space="preserve">mit Sitz in </w:t>
      </w:r>
      <w:proofErr w:type="spellStart"/>
      <w:r w:rsidR="00C65FC0">
        <w:rPr>
          <w:rFonts w:ascii="Calibri" w:hAnsi="Calibri" w:cs="Calibri"/>
          <w:sz w:val="24"/>
          <w:szCs w:val="24"/>
        </w:rPr>
        <w:t>Unterentfelden</w:t>
      </w:r>
      <w:proofErr w:type="spellEnd"/>
      <w:r w:rsidRPr="00A804C7">
        <w:rPr>
          <w:rFonts w:ascii="Calibri" w:hAnsi="Calibri" w:cs="Calibri"/>
          <w:sz w:val="24"/>
          <w:szCs w:val="24"/>
        </w:rPr>
        <w:t xml:space="preserve">. </w:t>
      </w:r>
    </w:p>
    <w:p w14:paraId="63E25D52" w14:textId="77777777" w:rsidR="00315392" w:rsidRPr="00865C4A" w:rsidRDefault="00315392" w:rsidP="00A804C7">
      <w:pPr>
        <w:autoSpaceDE w:val="0"/>
        <w:autoSpaceDN w:val="0"/>
        <w:adjustRightInd w:val="0"/>
        <w:spacing w:after="0" w:line="240" w:lineRule="auto"/>
        <w:rPr>
          <w:rFonts w:ascii="Calibri" w:hAnsi="Calibri" w:cs="Calibri"/>
          <w:b/>
          <w:bCs/>
          <w:sz w:val="24"/>
          <w:szCs w:val="24"/>
        </w:rPr>
      </w:pPr>
    </w:p>
    <w:p w14:paraId="7E22FD55" w14:textId="77777777" w:rsidR="00A804C7" w:rsidRPr="00865C4A" w:rsidRDefault="00A804C7" w:rsidP="00B06B62">
      <w:pPr>
        <w:pStyle w:val="Listenabsatz"/>
        <w:numPr>
          <w:ilvl w:val="0"/>
          <w:numId w:val="6"/>
        </w:numPr>
        <w:autoSpaceDE w:val="0"/>
        <w:autoSpaceDN w:val="0"/>
        <w:adjustRightInd w:val="0"/>
        <w:spacing w:after="0" w:line="240" w:lineRule="auto"/>
        <w:rPr>
          <w:rFonts w:ascii="Calibri" w:hAnsi="Calibri" w:cs="Calibri"/>
          <w:b/>
          <w:bCs/>
          <w:sz w:val="24"/>
          <w:szCs w:val="24"/>
        </w:rPr>
      </w:pPr>
      <w:r w:rsidRPr="00865C4A">
        <w:rPr>
          <w:rFonts w:ascii="Calibri" w:hAnsi="Calibri" w:cs="Calibri"/>
          <w:b/>
          <w:bCs/>
          <w:sz w:val="24"/>
          <w:szCs w:val="24"/>
        </w:rPr>
        <w:t xml:space="preserve">Zweck </w:t>
      </w:r>
    </w:p>
    <w:p w14:paraId="1F5DB153" w14:textId="77777777" w:rsidR="00B06B62" w:rsidRPr="00865C4A" w:rsidRDefault="00B06B62" w:rsidP="00B06B62">
      <w:pPr>
        <w:pStyle w:val="Listenabsatz"/>
        <w:autoSpaceDE w:val="0"/>
        <w:autoSpaceDN w:val="0"/>
        <w:adjustRightInd w:val="0"/>
        <w:spacing w:after="0" w:line="240" w:lineRule="auto"/>
        <w:rPr>
          <w:rFonts w:ascii="Calibri" w:hAnsi="Calibri" w:cs="Calibri"/>
          <w:sz w:val="24"/>
          <w:szCs w:val="24"/>
        </w:rPr>
      </w:pPr>
    </w:p>
    <w:p w14:paraId="686871FA" w14:textId="77777777" w:rsidR="00315392" w:rsidRPr="00865C4A" w:rsidRDefault="00315392" w:rsidP="00315392">
      <w:pPr>
        <w:autoSpaceDE w:val="0"/>
        <w:autoSpaceDN w:val="0"/>
        <w:adjustRightInd w:val="0"/>
        <w:spacing w:after="0" w:line="240" w:lineRule="auto"/>
        <w:rPr>
          <w:rFonts w:ascii="Calibri" w:hAnsi="Calibri" w:cs="Calibri"/>
          <w:sz w:val="24"/>
          <w:szCs w:val="24"/>
        </w:rPr>
      </w:pPr>
      <w:r w:rsidRPr="00865C4A">
        <w:rPr>
          <w:rFonts w:ascii="Calibri" w:hAnsi="Calibri" w:cs="Calibri"/>
          <w:sz w:val="24"/>
          <w:szCs w:val="24"/>
        </w:rPr>
        <w:t xml:space="preserve">Der Verein bezweckt, der </w:t>
      </w:r>
      <w:r w:rsidR="00856ACE" w:rsidRPr="00865C4A">
        <w:rPr>
          <w:rFonts w:ascii="Calibri" w:hAnsi="Calibri" w:cs="Calibri"/>
          <w:sz w:val="24"/>
          <w:szCs w:val="24"/>
        </w:rPr>
        <w:t>Roma Bevölkerung</w:t>
      </w:r>
      <w:r w:rsidRPr="00865C4A">
        <w:rPr>
          <w:rFonts w:ascii="Calibri" w:hAnsi="Calibri" w:cs="Calibri"/>
          <w:sz w:val="24"/>
          <w:szCs w:val="24"/>
        </w:rPr>
        <w:t xml:space="preserve"> Tschechiens und der Slowakei</w:t>
      </w:r>
    </w:p>
    <w:p w14:paraId="09E95FD6" w14:textId="77777777" w:rsidR="00315392" w:rsidRPr="00865C4A" w:rsidRDefault="00315392" w:rsidP="00315392">
      <w:pPr>
        <w:autoSpaceDE w:val="0"/>
        <w:autoSpaceDN w:val="0"/>
        <w:adjustRightInd w:val="0"/>
        <w:spacing w:after="0" w:line="240" w:lineRule="auto"/>
        <w:rPr>
          <w:rFonts w:ascii="Calibri" w:hAnsi="Calibri" w:cs="Calibri"/>
          <w:sz w:val="24"/>
          <w:szCs w:val="24"/>
        </w:rPr>
      </w:pPr>
      <w:r w:rsidRPr="00865C4A">
        <w:rPr>
          <w:rFonts w:ascii="Calibri" w:hAnsi="Calibri" w:cs="Calibri"/>
          <w:sz w:val="24"/>
          <w:szCs w:val="24"/>
        </w:rPr>
        <w:t>materielle Hilfe und ideelle Unterstützung zukommen zu lassen.</w:t>
      </w:r>
    </w:p>
    <w:p w14:paraId="590E4A51" w14:textId="77777777" w:rsidR="00315392" w:rsidRPr="00865C4A" w:rsidRDefault="00315392" w:rsidP="00315392">
      <w:pPr>
        <w:autoSpaceDE w:val="0"/>
        <w:autoSpaceDN w:val="0"/>
        <w:adjustRightInd w:val="0"/>
        <w:spacing w:after="0" w:line="240" w:lineRule="auto"/>
        <w:rPr>
          <w:rFonts w:ascii="Calibri" w:hAnsi="Calibri" w:cs="Calibri"/>
          <w:sz w:val="24"/>
          <w:szCs w:val="24"/>
        </w:rPr>
      </w:pPr>
    </w:p>
    <w:p w14:paraId="1445DA66" w14:textId="77777777" w:rsidR="00315392" w:rsidRPr="00865C4A" w:rsidRDefault="00315392" w:rsidP="00315392">
      <w:pPr>
        <w:autoSpaceDE w:val="0"/>
        <w:autoSpaceDN w:val="0"/>
        <w:adjustRightInd w:val="0"/>
        <w:spacing w:after="0" w:line="240" w:lineRule="auto"/>
        <w:rPr>
          <w:rFonts w:ascii="Calibri" w:hAnsi="Calibri" w:cs="Calibri"/>
          <w:sz w:val="24"/>
          <w:szCs w:val="24"/>
        </w:rPr>
      </w:pPr>
      <w:r w:rsidRPr="00865C4A">
        <w:rPr>
          <w:rFonts w:ascii="Calibri" w:hAnsi="Calibri" w:cs="Calibri"/>
          <w:sz w:val="24"/>
          <w:szCs w:val="24"/>
        </w:rPr>
        <w:t>Der Verein erfüllt keine wirtschaftliche Aufgabe, führt keinen kaufmännischen Betrieb, verfolgt weder Erwerbs- noch Selbsthilfezwecke und ist nicht gewinnorientiert.</w:t>
      </w:r>
    </w:p>
    <w:p w14:paraId="56D82DC8" w14:textId="77777777" w:rsidR="00315392" w:rsidRDefault="00315392" w:rsidP="00315392">
      <w:pPr>
        <w:autoSpaceDE w:val="0"/>
        <w:autoSpaceDN w:val="0"/>
        <w:adjustRightInd w:val="0"/>
        <w:spacing w:after="0" w:line="240" w:lineRule="auto"/>
        <w:rPr>
          <w:rFonts w:ascii="Calibri" w:hAnsi="Calibri" w:cs="Calibri"/>
          <w:sz w:val="20"/>
          <w:szCs w:val="20"/>
        </w:rPr>
      </w:pPr>
    </w:p>
    <w:p w14:paraId="3E612A5F" w14:textId="77777777" w:rsidR="000C3EC7" w:rsidRDefault="000C3EC7" w:rsidP="00315392">
      <w:pPr>
        <w:autoSpaceDE w:val="0"/>
        <w:autoSpaceDN w:val="0"/>
        <w:adjustRightInd w:val="0"/>
        <w:spacing w:after="0" w:line="240" w:lineRule="auto"/>
        <w:rPr>
          <w:rFonts w:ascii="Calibri" w:hAnsi="Calibri" w:cs="Calibri"/>
          <w:sz w:val="20"/>
          <w:szCs w:val="20"/>
        </w:rPr>
      </w:pPr>
    </w:p>
    <w:p w14:paraId="30A35AC0" w14:textId="77777777" w:rsidR="000C3EC7" w:rsidRPr="00865C4A" w:rsidRDefault="000C3EC7" w:rsidP="00315392">
      <w:pPr>
        <w:autoSpaceDE w:val="0"/>
        <w:autoSpaceDN w:val="0"/>
        <w:adjustRightInd w:val="0"/>
        <w:spacing w:after="0" w:line="240" w:lineRule="auto"/>
        <w:rPr>
          <w:rFonts w:ascii="Calibri" w:hAnsi="Calibri" w:cs="Calibri"/>
          <w:sz w:val="20"/>
          <w:szCs w:val="20"/>
        </w:rPr>
      </w:pPr>
    </w:p>
    <w:p w14:paraId="05DD423C" w14:textId="77777777" w:rsidR="00A804C7" w:rsidRPr="00865C4A" w:rsidRDefault="00A804C7" w:rsidP="00B06B62">
      <w:pPr>
        <w:pStyle w:val="Listenabsatz"/>
        <w:numPr>
          <w:ilvl w:val="0"/>
          <w:numId w:val="6"/>
        </w:numPr>
        <w:autoSpaceDE w:val="0"/>
        <w:autoSpaceDN w:val="0"/>
        <w:adjustRightInd w:val="0"/>
        <w:spacing w:after="0" w:line="240" w:lineRule="auto"/>
        <w:rPr>
          <w:rFonts w:ascii="Calibri" w:hAnsi="Calibri" w:cs="Calibri"/>
          <w:b/>
          <w:bCs/>
          <w:sz w:val="24"/>
          <w:szCs w:val="24"/>
        </w:rPr>
      </w:pPr>
      <w:r w:rsidRPr="00865C4A">
        <w:rPr>
          <w:rFonts w:ascii="Calibri" w:hAnsi="Calibri" w:cs="Calibri"/>
          <w:b/>
          <w:bCs/>
          <w:sz w:val="24"/>
          <w:szCs w:val="24"/>
        </w:rPr>
        <w:lastRenderedPageBreak/>
        <w:t xml:space="preserve">Mittel </w:t>
      </w:r>
    </w:p>
    <w:p w14:paraId="14429A0B" w14:textId="77777777" w:rsidR="00B06B62" w:rsidRPr="00865C4A" w:rsidRDefault="00B06B62" w:rsidP="00B06B62">
      <w:pPr>
        <w:pStyle w:val="Listenabsatz"/>
        <w:autoSpaceDE w:val="0"/>
        <w:autoSpaceDN w:val="0"/>
        <w:adjustRightInd w:val="0"/>
        <w:spacing w:after="0" w:line="240" w:lineRule="auto"/>
        <w:ind w:left="360"/>
        <w:rPr>
          <w:rFonts w:ascii="Calibri" w:hAnsi="Calibri" w:cs="Calibri"/>
          <w:sz w:val="24"/>
          <w:szCs w:val="24"/>
        </w:rPr>
      </w:pPr>
    </w:p>
    <w:p w14:paraId="5A1C4BD8" w14:textId="77777777" w:rsidR="00A804C7" w:rsidRPr="00A804C7" w:rsidRDefault="00A804C7" w:rsidP="00454DE1">
      <w:pPr>
        <w:autoSpaceDE w:val="0"/>
        <w:autoSpaceDN w:val="0"/>
        <w:adjustRightInd w:val="0"/>
        <w:spacing w:after="128" w:line="240" w:lineRule="auto"/>
        <w:ind w:left="426" w:hanging="426"/>
        <w:rPr>
          <w:rFonts w:ascii="Calibri" w:hAnsi="Calibri" w:cs="Calibri"/>
          <w:sz w:val="24"/>
          <w:szCs w:val="24"/>
        </w:rPr>
      </w:pPr>
      <w:r w:rsidRPr="00A804C7">
        <w:rPr>
          <w:rFonts w:ascii="Calibri" w:hAnsi="Calibri" w:cs="Calibri"/>
          <w:sz w:val="24"/>
          <w:szCs w:val="24"/>
        </w:rPr>
        <w:t>3.1 Der Verein entwickelt Aktivitäten, um die zur Verfolgung seines Zwecks</w:t>
      </w:r>
      <w:r w:rsidR="00315392" w:rsidRPr="00865C4A">
        <w:rPr>
          <w:rFonts w:ascii="Calibri" w:hAnsi="Calibri" w:cs="Calibri"/>
          <w:sz w:val="24"/>
          <w:szCs w:val="24"/>
        </w:rPr>
        <w:t xml:space="preserve"> benötigten finanziellen und ma</w:t>
      </w:r>
      <w:r w:rsidRPr="00A804C7">
        <w:rPr>
          <w:rFonts w:ascii="Calibri" w:hAnsi="Calibri" w:cs="Calibri"/>
          <w:sz w:val="24"/>
          <w:szCs w:val="24"/>
        </w:rPr>
        <w:t xml:space="preserve">teriellen Ressourcen bei Sponsoren, Gönnern und Spendern aufzutreiben. </w:t>
      </w:r>
    </w:p>
    <w:p w14:paraId="0A9691FC" w14:textId="77777777" w:rsidR="00A804C7" w:rsidRPr="00A804C7" w:rsidRDefault="00315392" w:rsidP="00454DE1">
      <w:pPr>
        <w:autoSpaceDE w:val="0"/>
        <w:autoSpaceDN w:val="0"/>
        <w:adjustRightInd w:val="0"/>
        <w:spacing w:after="0" w:line="240" w:lineRule="auto"/>
        <w:rPr>
          <w:rFonts w:ascii="Calibri" w:hAnsi="Calibri" w:cs="Calibri"/>
          <w:sz w:val="24"/>
          <w:szCs w:val="24"/>
        </w:rPr>
      </w:pPr>
      <w:r w:rsidRPr="00865C4A">
        <w:rPr>
          <w:rFonts w:ascii="Calibri" w:hAnsi="Calibri" w:cs="Calibri"/>
          <w:sz w:val="24"/>
          <w:szCs w:val="24"/>
        </w:rPr>
        <w:t>3.2 Der Verein erhebt</w:t>
      </w:r>
      <w:r w:rsidR="00A804C7" w:rsidRPr="00A804C7">
        <w:rPr>
          <w:rFonts w:ascii="Calibri" w:hAnsi="Calibri" w:cs="Calibri"/>
          <w:sz w:val="24"/>
          <w:szCs w:val="24"/>
        </w:rPr>
        <w:t xml:space="preserve"> Mitgliederbeiträge. </w:t>
      </w:r>
    </w:p>
    <w:p w14:paraId="4D6B3555" w14:textId="77777777" w:rsidR="00A804C7" w:rsidRPr="00A804C7" w:rsidRDefault="00A804C7" w:rsidP="00454DE1">
      <w:pPr>
        <w:autoSpaceDE w:val="0"/>
        <w:autoSpaceDN w:val="0"/>
        <w:adjustRightInd w:val="0"/>
        <w:spacing w:after="0" w:line="240" w:lineRule="auto"/>
        <w:rPr>
          <w:rFonts w:ascii="Calibri" w:hAnsi="Calibri" w:cs="Calibri"/>
          <w:sz w:val="24"/>
          <w:szCs w:val="24"/>
        </w:rPr>
      </w:pPr>
    </w:p>
    <w:p w14:paraId="24E9CDFB" w14:textId="77777777" w:rsidR="00315392" w:rsidRPr="00865C4A" w:rsidRDefault="00315392" w:rsidP="00A804C7">
      <w:pPr>
        <w:autoSpaceDE w:val="0"/>
        <w:autoSpaceDN w:val="0"/>
        <w:adjustRightInd w:val="0"/>
        <w:spacing w:after="0" w:line="240" w:lineRule="auto"/>
        <w:rPr>
          <w:rFonts w:ascii="Calibri" w:hAnsi="Calibri" w:cs="Calibri"/>
          <w:b/>
          <w:bCs/>
          <w:sz w:val="24"/>
          <w:szCs w:val="24"/>
        </w:rPr>
      </w:pPr>
    </w:p>
    <w:p w14:paraId="388FD054" w14:textId="77777777" w:rsidR="00A804C7" w:rsidRPr="00A804C7" w:rsidRDefault="00A804C7" w:rsidP="00B06B62">
      <w:pPr>
        <w:autoSpaceDE w:val="0"/>
        <w:autoSpaceDN w:val="0"/>
        <w:adjustRightInd w:val="0"/>
        <w:spacing w:after="0" w:line="240" w:lineRule="auto"/>
        <w:rPr>
          <w:rFonts w:ascii="Calibri" w:hAnsi="Calibri" w:cs="Calibri"/>
          <w:sz w:val="24"/>
          <w:szCs w:val="24"/>
        </w:rPr>
      </w:pPr>
      <w:r w:rsidRPr="00A804C7">
        <w:rPr>
          <w:rFonts w:ascii="Calibri" w:hAnsi="Calibri" w:cs="Calibri"/>
          <w:b/>
          <w:bCs/>
          <w:sz w:val="24"/>
          <w:szCs w:val="24"/>
        </w:rPr>
        <w:t xml:space="preserve">4. Mitgliedschaft </w:t>
      </w:r>
    </w:p>
    <w:p w14:paraId="0037FE90"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p>
    <w:p w14:paraId="7F2D77D5" w14:textId="77777777" w:rsidR="00A804C7" w:rsidRPr="00865C4A" w:rsidRDefault="00A804C7" w:rsidP="00454DE1">
      <w:pPr>
        <w:autoSpaceDE w:val="0"/>
        <w:autoSpaceDN w:val="0"/>
        <w:adjustRightInd w:val="0"/>
        <w:spacing w:after="0" w:line="240" w:lineRule="auto"/>
        <w:ind w:left="426" w:hanging="426"/>
        <w:rPr>
          <w:rFonts w:ascii="Calibri" w:hAnsi="Calibri" w:cs="Calibri"/>
          <w:sz w:val="24"/>
          <w:szCs w:val="24"/>
        </w:rPr>
      </w:pPr>
      <w:proofErr w:type="gramStart"/>
      <w:r w:rsidRPr="00A804C7">
        <w:rPr>
          <w:rFonts w:ascii="Calibri" w:hAnsi="Calibri" w:cs="Calibri"/>
          <w:sz w:val="24"/>
          <w:szCs w:val="24"/>
        </w:rPr>
        <w:t>4.1 Mitglied kann jede natürliche und juristische Person werden, die den Ver</w:t>
      </w:r>
      <w:r w:rsidR="00315392" w:rsidRPr="00865C4A">
        <w:rPr>
          <w:rFonts w:ascii="Calibri" w:hAnsi="Calibri" w:cs="Calibri"/>
          <w:sz w:val="24"/>
          <w:szCs w:val="24"/>
        </w:rPr>
        <w:t>ein in seinen Aktivitäten unter</w:t>
      </w:r>
      <w:r w:rsidRPr="00A804C7">
        <w:rPr>
          <w:rFonts w:ascii="Calibri" w:hAnsi="Calibri" w:cs="Calibri"/>
          <w:sz w:val="24"/>
          <w:szCs w:val="24"/>
        </w:rPr>
        <w:t>stützt</w:t>
      </w:r>
      <w:r w:rsidR="00280ED7">
        <w:rPr>
          <w:rFonts w:ascii="Calibri" w:hAnsi="Calibri" w:cs="Calibri"/>
          <w:sz w:val="24"/>
          <w:szCs w:val="24"/>
        </w:rPr>
        <w:t xml:space="preserve"> und einen Jahresbeitrag leistet</w:t>
      </w:r>
      <w:r w:rsidRPr="00A804C7">
        <w:rPr>
          <w:rFonts w:ascii="Calibri" w:hAnsi="Calibri" w:cs="Calibri"/>
          <w:sz w:val="24"/>
          <w:szCs w:val="24"/>
        </w:rPr>
        <w:t>.</w:t>
      </w:r>
      <w:proofErr w:type="gramEnd"/>
      <w:r w:rsidRPr="00A804C7">
        <w:rPr>
          <w:rFonts w:ascii="Calibri" w:hAnsi="Calibri" w:cs="Calibri"/>
          <w:sz w:val="24"/>
          <w:szCs w:val="24"/>
        </w:rPr>
        <w:t xml:space="preserve"> </w:t>
      </w:r>
    </w:p>
    <w:p w14:paraId="0E5B15F4" w14:textId="77777777" w:rsidR="00B06B62" w:rsidRPr="00A804C7" w:rsidRDefault="00B06B62" w:rsidP="00B06B62">
      <w:pPr>
        <w:autoSpaceDE w:val="0"/>
        <w:autoSpaceDN w:val="0"/>
        <w:adjustRightInd w:val="0"/>
        <w:spacing w:after="0" w:line="240" w:lineRule="auto"/>
        <w:ind w:left="1134" w:hanging="426"/>
        <w:rPr>
          <w:rFonts w:ascii="Calibri" w:hAnsi="Calibri" w:cs="Calibri"/>
          <w:sz w:val="24"/>
          <w:szCs w:val="24"/>
        </w:rPr>
      </w:pPr>
    </w:p>
    <w:p w14:paraId="5765DEF9" w14:textId="77777777" w:rsidR="00B06B62" w:rsidRDefault="00A804C7" w:rsidP="00454DE1">
      <w:pPr>
        <w:autoSpaceDE w:val="0"/>
        <w:autoSpaceDN w:val="0"/>
        <w:adjustRightInd w:val="0"/>
        <w:spacing w:after="0" w:line="240" w:lineRule="auto"/>
        <w:ind w:left="426" w:hanging="426"/>
        <w:rPr>
          <w:rFonts w:ascii="Calibri" w:hAnsi="Calibri" w:cs="Calibri"/>
          <w:sz w:val="24"/>
          <w:szCs w:val="24"/>
        </w:rPr>
      </w:pPr>
      <w:r w:rsidRPr="00A804C7">
        <w:rPr>
          <w:rFonts w:ascii="Calibri" w:hAnsi="Calibri" w:cs="Calibri"/>
          <w:sz w:val="24"/>
          <w:szCs w:val="24"/>
        </w:rPr>
        <w:t xml:space="preserve">4.2 Der Beitritt erfolgt durch einfache Willenserklärung. Über die Aufnahme entscheidet der Vorstand. </w:t>
      </w:r>
    </w:p>
    <w:p w14:paraId="7A27CC2C" w14:textId="77777777" w:rsidR="00280ED7" w:rsidRDefault="00280ED7" w:rsidP="00454DE1">
      <w:pPr>
        <w:autoSpaceDE w:val="0"/>
        <w:autoSpaceDN w:val="0"/>
        <w:adjustRightInd w:val="0"/>
        <w:spacing w:after="0" w:line="240" w:lineRule="auto"/>
        <w:ind w:left="426" w:hanging="426"/>
        <w:rPr>
          <w:rFonts w:ascii="Calibri" w:hAnsi="Calibri" w:cs="Calibri"/>
          <w:sz w:val="24"/>
          <w:szCs w:val="24"/>
        </w:rPr>
      </w:pPr>
    </w:p>
    <w:p w14:paraId="63D0AC64" w14:textId="77777777" w:rsidR="00280ED7" w:rsidRDefault="00280ED7" w:rsidP="00454DE1">
      <w:pPr>
        <w:autoSpaceDE w:val="0"/>
        <w:autoSpaceDN w:val="0"/>
        <w:adjustRightInd w:val="0"/>
        <w:spacing w:after="0" w:line="240" w:lineRule="auto"/>
        <w:ind w:left="426" w:hanging="426"/>
        <w:rPr>
          <w:rFonts w:ascii="Calibri" w:hAnsi="Calibri" w:cs="Calibri"/>
          <w:sz w:val="24"/>
          <w:szCs w:val="24"/>
        </w:rPr>
      </w:pPr>
    </w:p>
    <w:p w14:paraId="577274A2"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b/>
          <w:bCs/>
          <w:sz w:val="24"/>
          <w:szCs w:val="24"/>
        </w:rPr>
        <w:t xml:space="preserve">5. Erlöschen der Mitgliedschaft </w:t>
      </w:r>
    </w:p>
    <w:p w14:paraId="5CF151CD"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p>
    <w:p w14:paraId="30DC1558" w14:textId="77777777" w:rsidR="00B06B62" w:rsidRPr="00865C4A" w:rsidRDefault="00A804C7" w:rsidP="00B06B62">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Die Mitgliedschaft erlischt durch Austritt, Ausschluss oder Tod bzw. Auflö</w:t>
      </w:r>
      <w:r w:rsidR="00B06B62" w:rsidRPr="00865C4A">
        <w:rPr>
          <w:rFonts w:ascii="Calibri" w:hAnsi="Calibri" w:cs="Calibri"/>
          <w:sz w:val="24"/>
          <w:szCs w:val="24"/>
        </w:rPr>
        <w:t>sung bei juristischen Personen.</w:t>
      </w:r>
    </w:p>
    <w:p w14:paraId="062B8BB7" w14:textId="77777777" w:rsidR="00B06B62" w:rsidRPr="00865C4A" w:rsidRDefault="00B06B62" w:rsidP="00B06B62">
      <w:pPr>
        <w:autoSpaceDE w:val="0"/>
        <w:autoSpaceDN w:val="0"/>
        <w:adjustRightInd w:val="0"/>
        <w:spacing w:after="0" w:line="240" w:lineRule="auto"/>
        <w:rPr>
          <w:rFonts w:ascii="Calibri" w:hAnsi="Calibri" w:cs="Calibri"/>
          <w:sz w:val="24"/>
          <w:szCs w:val="24"/>
        </w:rPr>
      </w:pPr>
    </w:p>
    <w:p w14:paraId="4F9BAE8A" w14:textId="77777777" w:rsidR="00A804C7" w:rsidRPr="00865C4A" w:rsidRDefault="00B06B62" w:rsidP="00B06B62">
      <w:pPr>
        <w:autoSpaceDE w:val="0"/>
        <w:autoSpaceDN w:val="0"/>
        <w:adjustRightInd w:val="0"/>
        <w:spacing w:after="0" w:line="240" w:lineRule="auto"/>
        <w:rPr>
          <w:rFonts w:ascii="Calibri" w:hAnsi="Calibri" w:cs="Calibri"/>
          <w:sz w:val="24"/>
          <w:szCs w:val="24"/>
        </w:rPr>
      </w:pPr>
      <w:r w:rsidRPr="00865C4A">
        <w:rPr>
          <w:rFonts w:ascii="Calibri" w:hAnsi="Calibri" w:cs="Calibri"/>
          <w:b/>
          <w:bCs/>
          <w:sz w:val="24"/>
          <w:szCs w:val="24"/>
        </w:rPr>
        <w:t xml:space="preserve"> </w:t>
      </w:r>
      <w:r w:rsidR="00A804C7" w:rsidRPr="00865C4A">
        <w:rPr>
          <w:rFonts w:ascii="Calibri" w:hAnsi="Calibri" w:cs="Calibri"/>
          <w:b/>
          <w:bCs/>
          <w:sz w:val="24"/>
          <w:szCs w:val="24"/>
        </w:rPr>
        <w:t xml:space="preserve">6. Austritt und Ausschluss </w:t>
      </w:r>
    </w:p>
    <w:p w14:paraId="2283D3C7" w14:textId="77777777" w:rsidR="00315392" w:rsidRPr="00865C4A" w:rsidRDefault="00315392" w:rsidP="00315392">
      <w:pPr>
        <w:autoSpaceDE w:val="0"/>
        <w:autoSpaceDN w:val="0"/>
        <w:adjustRightInd w:val="0"/>
        <w:spacing w:after="0" w:line="240" w:lineRule="auto"/>
        <w:ind w:left="1134" w:hanging="426"/>
        <w:rPr>
          <w:rFonts w:ascii="Calibri" w:hAnsi="Calibri" w:cs="Calibri"/>
          <w:sz w:val="24"/>
          <w:szCs w:val="24"/>
        </w:rPr>
      </w:pPr>
    </w:p>
    <w:p w14:paraId="3660457F" w14:textId="77777777" w:rsidR="00A804C7" w:rsidRPr="00A804C7" w:rsidRDefault="00A804C7" w:rsidP="00454DE1">
      <w:pPr>
        <w:autoSpaceDE w:val="0"/>
        <w:autoSpaceDN w:val="0"/>
        <w:adjustRightInd w:val="0"/>
        <w:spacing w:after="0" w:line="240" w:lineRule="auto"/>
        <w:ind w:left="426" w:hanging="426"/>
        <w:rPr>
          <w:rFonts w:ascii="Calibri" w:hAnsi="Calibri" w:cs="Calibri"/>
          <w:sz w:val="24"/>
          <w:szCs w:val="24"/>
        </w:rPr>
      </w:pPr>
      <w:r w:rsidRPr="00A804C7">
        <w:rPr>
          <w:rFonts w:ascii="Calibri" w:hAnsi="Calibri" w:cs="Calibri"/>
          <w:sz w:val="24"/>
          <w:szCs w:val="24"/>
        </w:rPr>
        <w:t xml:space="preserve">6.1 Ein Vereinsaustritt ist jederzeit möglich. Er erfolgt durch schriftliche Mitteilung an den Präsidenten. </w:t>
      </w:r>
    </w:p>
    <w:p w14:paraId="2656E890" w14:textId="77777777" w:rsidR="00315392" w:rsidRPr="00865C4A" w:rsidRDefault="00315392" w:rsidP="00454DE1">
      <w:pPr>
        <w:autoSpaceDE w:val="0"/>
        <w:autoSpaceDN w:val="0"/>
        <w:adjustRightInd w:val="0"/>
        <w:spacing w:after="0" w:line="240" w:lineRule="auto"/>
        <w:rPr>
          <w:rFonts w:ascii="Calibri" w:hAnsi="Calibri" w:cs="Calibri"/>
          <w:sz w:val="24"/>
          <w:szCs w:val="24"/>
        </w:rPr>
      </w:pPr>
    </w:p>
    <w:p w14:paraId="6F24A477" w14:textId="77777777" w:rsidR="00A804C7" w:rsidRPr="00A804C7" w:rsidRDefault="00A804C7" w:rsidP="00454DE1">
      <w:pPr>
        <w:autoSpaceDE w:val="0"/>
        <w:autoSpaceDN w:val="0"/>
        <w:adjustRightInd w:val="0"/>
        <w:spacing w:after="0" w:line="240" w:lineRule="auto"/>
        <w:ind w:left="426" w:hanging="426"/>
        <w:rPr>
          <w:rFonts w:ascii="Calibri" w:hAnsi="Calibri" w:cs="Calibri"/>
          <w:sz w:val="24"/>
          <w:szCs w:val="24"/>
        </w:rPr>
      </w:pPr>
      <w:r w:rsidRPr="00A804C7">
        <w:rPr>
          <w:rFonts w:ascii="Calibri" w:hAnsi="Calibri" w:cs="Calibri"/>
          <w:sz w:val="24"/>
          <w:szCs w:val="24"/>
        </w:rPr>
        <w:t>6.2 Ein Mitglied kann jederzeit ohne Angabe von Gründen aus dem Verein</w:t>
      </w:r>
      <w:r w:rsidR="00315392" w:rsidRPr="00865C4A">
        <w:rPr>
          <w:rFonts w:ascii="Calibri" w:hAnsi="Calibri" w:cs="Calibri"/>
          <w:sz w:val="24"/>
          <w:szCs w:val="24"/>
        </w:rPr>
        <w:t xml:space="preserve"> ausgeschlossen werden. Der Vor</w:t>
      </w:r>
      <w:r w:rsidRPr="00A804C7">
        <w:rPr>
          <w:rFonts w:ascii="Calibri" w:hAnsi="Calibri" w:cs="Calibri"/>
          <w:sz w:val="24"/>
          <w:szCs w:val="24"/>
        </w:rPr>
        <w:t>stand fällt den Ausschlussentscheid. Das Mitglied kann den Ausschluss</w:t>
      </w:r>
      <w:r w:rsidR="00315392" w:rsidRPr="00865C4A">
        <w:rPr>
          <w:rFonts w:ascii="Calibri" w:hAnsi="Calibri" w:cs="Calibri"/>
          <w:sz w:val="24"/>
          <w:szCs w:val="24"/>
        </w:rPr>
        <w:t>entscheid an die Generalversamm</w:t>
      </w:r>
      <w:r w:rsidRPr="00A804C7">
        <w:rPr>
          <w:rFonts w:ascii="Calibri" w:hAnsi="Calibri" w:cs="Calibri"/>
          <w:sz w:val="24"/>
          <w:szCs w:val="24"/>
        </w:rPr>
        <w:t xml:space="preserve">lung weiterziehen. Diese entscheidet endgültig. </w:t>
      </w:r>
    </w:p>
    <w:p w14:paraId="6BC6665C" w14:textId="77777777" w:rsidR="00315392" w:rsidRPr="00865C4A" w:rsidRDefault="00315392" w:rsidP="00A804C7">
      <w:pPr>
        <w:autoSpaceDE w:val="0"/>
        <w:autoSpaceDN w:val="0"/>
        <w:adjustRightInd w:val="0"/>
        <w:spacing w:after="0" w:line="240" w:lineRule="auto"/>
        <w:rPr>
          <w:rFonts w:ascii="Calibri" w:hAnsi="Calibri" w:cs="Calibri"/>
          <w:b/>
          <w:bCs/>
          <w:sz w:val="24"/>
          <w:szCs w:val="24"/>
        </w:rPr>
      </w:pPr>
    </w:p>
    <w:p w14:paraId="3551BE73"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7. Organe des Vereins </w:t>
      </w:r>
    </w:p>
    <w:p w14:paraId="1C041254" w14:textId="77777777" w:rsidR="00315392" w:rsidRPr="00A804C7" w:rsidRDefault="00315392" w:rsidP="00A804C7">
      <w:pPr>
        <w:autoSpaceDE w:val="0"/>
        <w:autoSpaceDN w:val="0"/>
        <w:adjustRightInd w:val="0"/>
        <w:spacing w:after="0" w:line="240" w:lineRule="auto"/>
        <w:rPr>
          <w:rFonts w:ascii="Calibri" w:hAnsi="Calibri" w:cs="Calibri"/>
          <w:sz w:val="24"/>
          <w:szCs w:val="24"/>
        </w:rPr>
      </w:pPr>
    </w:p>
    <w:p w14:paraId="633FDE1B" w14:textId="77777777" w:rsidR="00A804C7" w:rsidRPr="00865C4A"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 xml:space="preserve">Die Organe des Vereins sind: </w:t>
      </w:r>
    </w:p>
    <w:p w14:paraId="2438977D" w14:textId="77777777" w:rsidR="00315392" w:rsidRPr="00A804C7" w:rsidRDefault="00315392" w:rsidP="00A804C7">
      <w:pPr>
        <w:autoSpaceDE w:val="0"/>
        <w:autoSpaceDN w:val="0"/>
        <w:adjustRightInd w:val="0"/>
        <w:spacing w:after="0" w:line="240" w:lineRule="auto"/>
        <w:rPr>
          <w:rFonts w:ascii="Calibri" w:hAnsi="Calibri" w:cs="Calibri"/>
          <w:sz w:val="24"/>
          <w:szCs w:val="24"/>
        </w:rPr>
      </w:pPr>
    </w:p>
    <w:p w14:paraId="2A185C8B" w14:textId="77777777" w:rsidR="00A804C7" w:rsidRPr="00A804C7" w:rsidRDefault="00A804C7" w:rsidP="00B06B62">
      <w:pPr>
        <w:autoSpaceDE w:val="0"/>
        <w:autoSpaceDN w:val="0"/>
        <w:adjustRightInd w:val="0"/>
        <w:spacing w:after="128" w:line="240" w:lineRule="auto"/>
        <w:ind w:left="708"/>
        <w:rPr>
          <w:rFonts w:ascii="Calibri" w:hAnsi="Calibri" w:cs="Calibri"/>
          <w:sz w:val="24"/>
          <w:szCs w:val="24"/>
        </w:rPr>
      </w:pPr>
      <w:r w:rsidRPr="00A804C7">
        <w:rPr>
          <w:rFonts w:ascii="Calibri" w:hAnsi="Calibri" w:cs="Calibri"/>
          <w:sz w:val="24"/>
          <w:szCs w:val="24"/>
        </w:rPr>
        <w:t xml:space="preserve">a. die Generalversammlung </w:t>
      </w:r>
    </w:p>
    <w:p w14:paraId="03A31AF0" w14:textId="77777777" w:rsidR="00A804C7" w:rsidRPr="00A804C7" w:rsidRDefault="00A804C7" w:rsidP="00B06B62">
      <w:pPr>
        <w:autoSpaceDE w:val="0"/>
        <w:autoSpaceDN w:val="0"/>
        <w:adjustRightInd w:val="0"/>
        <w:spacing w:after="128" w:line="240" w:lineRule="auto"/>
        <w:ind w:left="708"/>
        <w:rPr>
          <w:rFonts w:ascii="Calibri" w:hAnsi="Calibri" w:cs="Calibri"/>
          <w:sz w:val="24"/>
          <w:szCs w:val="24"/>
        </w:rPr>
      </w:pPr>
      <w:r w:rsidRPr="00A804C7">
        <w:rPr>
          <w:rFonts w:ascii="Calibri" w:hAnsi="Calibri" w:cs="Calibri"/>
          <w:sz w:val="24"/>
          <w:szCs w:val="24"/>
        </w:rPr>
        <w:t xml:space="preserve">b. der Vorstand </w:t>
      </w:r>
    </w:p>
    <w:p w14:paraId="234D25E2" w14:textId="77777777" w:rsidR="00A804C7" w:rsidRPr="00A804C7" w:rsidRDefault="00A804C7" w:rsidP="00B06B62">
      <w:pPr>
        <w:autoSpaceDE w:val="0"/>
        <w:autoSpaceDN w:val="0"/>
        <w:adjustRightInd w:val="0"/>
        <w:spacing w:after="0" w:line="240" w:lineRule="auto"/>
        <w:ind w:left="708"/>
        <w:rPr>
          <w:rFonts w:ascii="Calibri" w:hAnsi="Calibri" w:cs="Calibri"/>
          <w:sz w:val="24"/>
          <w:szCs w:val="24"/>
        </w:rPr>
      </w:pPr>
      <w:r w:rsidRPr="00A804C7">
        <w:rPr>
          <w:rFonts w:ascii="Calibri" w:hAnsi="Calibri" w:cs="Calibri"/>
          <w:sz w:val="24"/>
          <w:szCs w:val="24"/>
        </w:rPr>
        <w:t xml:space="preserve">c. die Revisionsstelle </w:t>
      </w:r>
    </w:p>
    <w:p w14:paraId="61B30785"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p>
    <w:p w14:paraId="2C3470E7"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8. Die Generalversammlung </w:t>
      </w:r>
    </w:p>
    <w:p w14:paraId="72DC23DC"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025895E1" w14:textId="77777777" w:rsidR="00A804C7" w:rsidRPr="00865C4A" w:rsidRDefault="00A804C7" w:rsidP="00454DE1">
      <w:pPr>
        <w:autoSpaceDE w:val="0"/>
        <w:autoSpaceDN w:val="0"/>
        <w:adjustRightInd w:val="0"/>
        <w:spacing w:after="0" w:line="240" w:lineRule="auto"/>
        <w:ind w:left="426" w:hanging="426"/>
        <w:rPr>
          <w:rFonts w:ascii="Calibri" w:hAnsi="Calibri" w:cs="Calibri"/>
          <w:sz w:val="24"/>
          <w:szCs w:val="24"/>
        </w:rPr>
      </w:pPr>
      <w:r w:rsidRPr="00A804C7">
        <w:rPr>
          <w:rFonts w:ascii="Calibri" w:hAnsi="Calibri" w:cs="Calibri"/>
          <w:sz w:val="24"/>
          <w:szCs w:val="24"/>
        </w:rPr>
        <w:t>8.1 Das oberste Organ des Vereins ist die Generalversammlung. Eine ord</w:t>
      </w:r>
      <w:r w:rsidR="00315392" w:rsidRPr="00865C4A">
        <w:rPr>
          <w:rFonts w:ascii="Calibri" w:hAnsi="Calibri" w:cs="Calibri"/>
          <w:sz w:val="24"/>
          <w:szCs w:val="24"/>
        </w:rPr>
        <w:t>entliche Generalversammlung fin</w:t>
      </w:r>
      <w:r w:rsidRPr="00A804C7">
        <w:rPr>
          <w:rFonts w:ascii="Calibri" w:hAnsi="Calibri" w:cs="Calibri"/>
          <w:sz w:val="24"/>
          <w:szCs w:val="24"/>
        </w:rPr>
        <w:t xml:space="preserve">det jährlich im ersten Halbjahr statt. </w:t>
      </w:r>
    </w:p>
    <w:p w14:paraId="1B7A7C08" w14:textId="77777777" w:rsidR="00B06B62" w:rsidRPr="00A804C7" w:rsidRDefault="00B06B62" w:rsidP="00454DE1">
      <w:pPr>
        <w:autoSpaceDE w:val="0"/>
        <w:autoSpaceDN w:val="0"/>
        <w:adjustRightInd w:val="0"/>
        <w:spacing w:after="0" w:line="240" w:lineRule="auto"/>
        <w:ind w:left="426" w:hanging="426"/>
        <w:rPr>
          <w:rFonts w:ascii="Calibri" w:hAnsi="Calibri" w:cs="Calibri"/>
          <w:sz w:val="24"/>
          <w:szCs w:val="24"/>
        </w:rPr>
      </w:pPr>
    </w:p>
    <w:p w14:paraId="44F50797" w14:textId="77777777" w:rsidR="00A804C7" w:rsidRPr="00A804C7" w:rsidRDefault="00A804C7" w:rsidP="00454DE1">
      <w:pPr>
        <w:autoSpaceDE w:val="0"/>
        <w:autoSpaceDN w:val="0"/>
        <w:adjustRightInd w:val="0"/>
        <w:spacing w:after="0" w:line="240" w:lineRule="auto"/>
        <w:ind w:left="426" w:hanging="426"/>
        <w:rPr>
          <w:rFonts w:ascii="Calibri" w:hAnsi="Calibri" w:cs="Calibri"/>
          <w:sz w:val="24"/>
          <w:szCs w:val="24"/>
        </w:rPr>
      </w:pPr>
      <w:r w:rsidRPr="00A804C7">
        <w:rPr>
          <w:rFonts w:ascii="Calibri" w:hAnsi="Calibri" w:cs="Calibri"/>
          <w:sz w:val="24"/>
          <w:szCs w:val="24"/>
        </w:rPr>
        <w:t xml:space="preserve">8.2 Die Mitglieder werden zur Generalversammlung drei Wochen </w:t>
      </w:r>
      <w:r w:rsidR="00315392" w:rsidRPr="00865C4A">
        <w:rPr>
          <w:rFonts w:ascii="Calibri" w:hAnsi="Calibri" w:cs="Calibri"/>
          <w:sz w:val="24"/>
          <w:szCs w:val="24"/>
        </w:rPr>
        <w:t>zum Voraus</w:t>
      </w:r>
      <w:r w:rsidRPr="00A804C7">
        <w:rPr>
          <w:rFonts w:ascii="Calibri" w:hAnsi="Calibri" w:cs="Calibri"/>
          <w:sz w:val="24"/>
          <w:szCs w:val="24"/>
        </w:rPr>
        <w:t xml:space="preserve"> unter Angabe der Traktanden schriftlich eingeladen. </w:t>
      </w:r>
    </w:p>
    <w:p w14:paraId="0730FDAE" w14:textId="77777777" w:rsidR="00315392" w:rsidRPr="00865C4A" w:rsidRDefault="00315392" w:rsidP="00A804C7">
      <w:pPr>
        <w:autoSpaceDE w:val="0"/>
        <w:autoSpaceDN w:val="0"/>
        <w:adjustRightInd w:val="0"/>
        <w:spacing w:after="0" w:line="240" w:lineRule="auto"/>
        <w:rPr>
          <w:rFonts w:ascii="Calibri" w:hAnsi="Calibri" w:cs="Calibri"/>
          <w:b/>
          <w:bCs/>
          <w:sz w:val="24"/>
          <w:szCs w:val="24"/>
        </w:rPr>
      </w:pPr>
    </w:p>
    <w:p w14:paraId="7D80BD2C"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9. Befugnisse </w:t>
      </w:r>
    </w:p>
    <w:p w14:paraId="4EE62D55"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6F65E287"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 xml:space="preserve">Die Generalversammlung hat folgende unübertragbare Befugnisse: </w:t>
      </w:r>
    </w:p>
    <w:p w14:paraId="32B04E47" w14:textId="77777777" w:rsidR="00315392" w:rsidRPr="00865C4A" w:rsidRDefault="00315392" w:rsidP="00A804C7">
      <w:pPr>
        <w:autoSpaceDE w:val="0"/>
        <w:autoSpaceDN w:val="0"/>
        <w:adjustRightInd w:val="0"/>
        <w:spacing w:after="123" w:line="240" w:lineRule="auto"/>
        <w:rPr>
          <w:rFonts w:ascii="Calibri" w:hAnsi="Calibri" w:cs="Calibri"/>
          <w:sz w:val="24"/>
          <w:szCs w:val="24"/>
        </w:rPr>
      </w:pPr>
    </w:p>
    <w:p w14:paraId="30B7CFBD" w14:textId="77777777" w:rsidR="00A804C7" w:rsidRPr="00A804C7" w:rsidRDefault="00A804C7" w:rsidP="00B06B62">
      <w:pPr>
        <w:autoSpaceDE w:val="0"/>
        <w:autoSpaceDN w:val="0"/>
        <w:adjustRightInd w:val="0"/>
        <w:spacing w:after="123" w:line="240" w:lineRule="auto"/>
        <w:ind w:left="708"/>
        <w:rPr>
          <w:rFonts w:ascii="Calibri" w:hAnsi="Calibri" w:cs="Calibri"/>
          <w:sz w:val="24"/>
          <w:szCs w:val="24"/>
        </w:rPr>
      </w:pPr>
      <w:r w:rsidRPr="00A804C7">
        <w:rPr>
          <w:rFonts w:ascii="Calibri" w:hAnsi="Calibri" w:cs="Calibri"/>
          <w:sz w:val="24"/>
          <w:szCs w:val="24"/>
        </w:rPr>
        <w:t xml:space="preserve">a. Wahl und Abwahl des Vorstandes und der Revisionsstelle </w:t>
      </w:r>
    </w:p>
    <w:p w14:paraId="16A94640" w14:textId="77777777" w:rsidR="00A804C7" w:rsidRPr="00A804C7" w:rsidRDefault="00A804C7" w:rsidP="00B06B62">
      <w:pPr>
        <w:autoSpaceDE w:val="0"/>
        <w:autoSpaceDN w:val="0"/>
        <w:adjustRightInd w:val="0"/>
        <w:spacing w:after="123" w:line="240" w:lineRule="auto"/>
        <w:ind w:left="708"/>
        <w:rPr>
          <w:rFonts w:ascii="Calibri" w:hAnsi="Calibri" w:cs="Calibri"/>
          <w:sz w:val="24"/>
          <w:szCs w:val="24"/>
        </w:rPr>
      </w:pPr>
      <w:r w:rsidRPr="00A804C7">
        <w:rPr>
          <w:rFonts w:ascii="Calibri" w:hAnsi="Calibri" w:cs="Calibri"/>
          <w:sz w:val="24"/>
          <w:szCs w:val="24"/>
        </w:rPr>
        <w:t xml:space="preserve">b. Festsetzung und Änderung der Statuten </w:t>
      </w:r>
    </w:p>
    <w:p w14:paraId="76F8CEC0" w14:textId="77777777" w:rsidR="00A804C7" w:rsidRPr="00A804C7" w:rsidRDefault="00A804C7" w:rsidP="00B06B62">
      <w:pPr>
        <w:autoSpaceDE w:val="0"/>
        <w:autoSpaceDN w:val="0"/>
        <w:adjustRightInd w:val="0"/>
        <w:spacing w:after="123" w:line="240" w:lineRule="auto"/>
        <w:ind w:left="708"/>
        <w:rPr>
          <w:rFonts w:ascii="Calibri" w:hAnsi="Calibri" w:cs="Calibri"/>
          <w:sz w:val="24"/>
          <w:szCs w:val="24"/>
        </w:rPr>
      </w:pPr>
      <w:r w:rsidRPr="00A804C7">
        <w:rPr>
          <w:rFonts w:ascii="Calibri" w:hAnsi="Calibri" w:cs="Calibri"/>
          <w:sz w:val="24"/>
          <w:szCs w:val="24"/>
        </w:rPr>
        <w:t xml:space="preserve">c. Abnahme der Jahresrechnung, des Jahres- und des Revisionsberichtes </w:t>
      </w:r>
    </w:p>
    <w:p w14:paraId="4220A338" w14:textId="77777777" w:rsidR="00A804C7" w:rsidRPr="00A804C7" w:rsidRDefault="00A804C7" w:rsidP="00B06B62">
      <w:pPr>
        <w:autoSpaceDE w:val="0"/>
        <w:autoSpaceDN w:val="0"/>
        <w:adjustRightInd w:val="0"/>
        <w:spacing w:after="123" w:line="240" w:lineRule="auto"/>
        <w:ind w:left="708"/>
        <w:rPr>
          <w:rFonts w:ascii="Calibri" w:hAnsi="Calibri" w:cs="Calibri"/>
          <w:sz w:val="24"/>
          <w:szCs w:val="24"/>
        </w:rPr>
      </w:pPr>
      <w:r w:rsidRPr="00A804C7">
        <w:rPr>
          <w:rFonts w:ascii="Calibri" w:hAnsi="Calibri" w:cs="Calibri"/>
          <w:sz w:val="24"/>
          <w:szCs w:val="24"/>
        </w:rPr>
        <w:t xml:space="preserve">d. Beschluss über das Jahresbudget </w:t>
      </w:r>
    </w:p>
    <w:p w14:paraId="792284C4" w14:textId="77777777" w:rsidR="00A804C7" w:rsidRPr="00A804C7" w:rsidRDefault="00A804C7" w:rsidP="00B06B62">
      <w:pPr>
        <w:autoSpaceDE w:val="0"/>
        <w:autoSpaceDN w:val="0"/>
        <w:adjustRightInd w:val="0"/>
        <w:spacing w:after="0" w:line="240" w:lineRule="auto"/>
        <w:ind w:left="708"/>
        <w:rPr>
          <w:rFonts w:ascii="Calibri" w:hAnsi="Calibri" w:cs="Calibri"/>
          <w:sz w:val="24"/>
          <w:szCs w:val="24"/>
        </w:rPr>
      </w:pPr>
      <w:r w:rsidRPr="00A804C7">
        <w:rPr>
          <w:rFonts w:ascii="Calibri" w:hAnsi="Calibri" w:cs="Calibri"/>
          <w:sz w:val="24"/>
          <w:szCs w:val="24"/>
        </w:rPr>
        <w:t xml:space="preserve">e. Behandlung der Ausschlussrekurse </w:t>
      </w:r>
    </w:p>
    <w:p w14:paraId="3C4C42D9"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p>
    <w:p w14:paraId="54AD4B2F"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10. Beschlussfassung </w:t>
      </w:r>
    </w:p>
    <w:p w14:paraId="172A2770"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4737B39A"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10.1 An der Generalversammlung besitzt jedes Mitglied eine Stimme; die Bes</w:t>
      </w:r>
      <w:r w:rsidR="00315392" w:rsidRPr="00865C4A">
        <w:rPr>
          <w:rFonts w:ascii="Calibri" w:hAnsi="Calibri" w:cs="Calibri"/>
          <w:sz w:val="24"/>
          <w:szCs w:val="24"/>
        </w:rPr>
        <w:t>chlussfassung erfolgt mit einfa</w:t>
      </w:r>
      <w:r w:rsidRPr="00A804C7">
        <w:rPr>
          <w:rFonts w:ascii="Calibri" w:hAnsi="Calibri" w:cs="Calibri"/>
          <w:sz w:val="24"/>
          <w:szCs w:val="24"/>
        </w:rPr>
        <w:t xml:space="preserve">chem Mehr der anwesenden Mitglieder. </w:t>
      </w:r>
    </w:p>
    <w:p w14:paraId="3EF1F276"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62EF78B3"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 xml:space="preserve">10.2 Ein Drittel der anwesenden Mitglieder kann eine geheime Abstimmung oder Wahl verlangen. </w:t>
      </w:r>
    </w:p>
    <w:p w14:paraId="17F65115"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5F91553D"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10.3 Der Sekretär führt das Beschlussprotokoll. Dieses wird durch den Vor</w:t>
      </w:r>
      <w:r w:rsidR="00B06B62" w:rsidRPr="00865C4A">
        <w:rPr>
          <w:rFonts w:ascii="Calibri" w:hAnsi="Calibri" w:cs="Calibri"/>
          <w:sz w:val="24"/>
          <w:szCs w:val="24"/>
        </w:rPr>
        <w:t>stand genehmigt und den Mitglie</w:t>
      </w:r>
      <w:r w:rsidRPr="00A804C7">
        <w:rPr>
          <w:rFonts w:ascii="Calibri" w:hAnsi="Calibri" w:cs="Calibri"/>
          <w:sz w:val="24"/>
          <w:szCs w:val="24"/>
        </w:rPr>
        <w:t xml:space="preserve">dern innerhalb von 60 Tagen zugestellt. </w:t>
      </w:r>
    </w:p>
    <w:p w14:paraId="657FF15B"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785B14FC"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11. Vorstand </w:t>
      </w:r>
    </w:p>
    <w:p w14:paraId="5940FB16"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2CED586E"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11.1 Der Vors</w:t>
      </w:r>
      <w:r w:rsidR="00D07530">
        <w:rPr>
          <w:rFonts w:ascii="Calibri" w:hAnsi="Calibri" w:cs="Calibri"/>
          <w:sz w:val="24"/>
          <w:szCs w:val="24"/>
        </w:rPr>
        <w:t>tand besteht aus mindestens vier</w:t>
      </w:r>
      <w:r w:rsidRPr="00A804C7">
        <w:rPr>
          <w:rFonts w:ascii="Calibri" w:hAnsi="Calibri" w:cs="Calibri"/>
          <w:sz w:val="24"/>
          <w:szCs w:val="24"/>
        </w:rPr>
        <w:t xml:space="preserve"> Personen, nämli</w:t>
      </w:r>
      <w:r w:rsidR="00D07530">
        <w:rPr>
          <w:rFonts w:ascii="Calibri" w:hAnsi="Calibri" w:cs="Calibri"/>
          <w:sz w:val="24"/>
          <w:szCs w:val="24"/>
        </w:rPr>
        <w:t>ch dem Präsidenten, dem Vizepräsidenten, dem Aktuar</w:t>
      </w:r>
      <w:r w:rsidRPr="00A804C7">
        <w:rPr>
          <w:rFonts w:ascii="Calibri" w:hAnsi="Calibri" w:cs="Calibri"/>
          <w:sz w:val="24"/>
          <w:szCs w:val="24"/>
        </w:rPr>
        <w:t xml:space="preserve"> und dem Finanzchef. </w:t>
      </w:r>
    </w:p>
    <w:p w14:paraId="28663AD8"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74EC43DC"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 xml:space="preserve">11.2 Der Vorstand vertritt den Verein nach aussen und führt die laufenden Geschäfte. </w:t>
      </w:r>
    </w:p>
    <w:p w14:paraId="26F4557F"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0680A54F"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 xml:space="preserve">11.3 Der Vorstand führt eine Liste der Mitglieder des Vereins. Diese ist öffentlich. </w:t>
      </w:r>
    </w:p>
    <w:p w14:paraId="105275B5"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467A6876"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12. Die Revisionsstelle </w:t>
      </w:r>
    </w:p>
    <w:p w14:paraId="61064A30"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4958ECAD"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12.1 Die Generalversammlung wählt jährlich eine Revisionsstelle, welche die Buchführung prü</w:t>
      </w:r>
      <w:r w:rsidR="00B06B62" w:rsidRPr="00865C4A">
        <w:rPr>
          <w:rFonts w:ascii="Calibri" w:hAnsi="Calibri" w:cs="Calibri"/>
          <w:sz w:val="24"/>
          <w:szCs w:val="24"/>
        </w:rPr>
        <w:t>ft und der Ge</w:t>
      </w:r>
      <w:r w:rsidRPr="00A804C7">
        <w:rPr>
          <w:rFonts w:ascii="Calibri" w:hAnsi="Calibri" w:cs="Calibri"/>
          <w:sz w:val="24"/>
          <w:szCs w:val="24"/>
        </w:rPr>
        <w:t xml:space="preserve">neralversammlung schriftlich Bericht erstattet. </w:t>
      </w:r>
    </w:p>
    <w:p w14:paraId="737C8F7F"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0C99F580"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 xml:space="preserve">12.2 Der Bericht der Revisionsstelle hat überdies Aussagen über die zweckentsprechende Verwendung der finanziellen Zuwendungen von Sponsoren, Gönnern und Spendern zu enthalten. </w:t>
      </w:r>
    </w:p>
    <w:p w14:paraId="096BD471" w14:textId="77777777" w:rsidR="00B06B62" w:rsidRPr="00A804C7" w:rsidRDefault="00B06B62" w:rsidP="00454DE1">
      <w:pPr>
        <w:autoSpaceDE w:val="0"/>
        <w:autoSpaceDN w:val="0"/>
        <w:adjustRightInd w:val="0"/>
        <w:spacing w:after="0" w:line="240" w:lineRule="auto"/>
        <w:ind w:left="568" w:hanging="568"/>
        <w:rPr>
          <w:rFonts w:ascii="Calibri" w:hAnsi="Calibri" w:cs="Calibri"/>
          <w:sz w:val="24"/>
          <w:szCs w:val="24"/>
        </w:rPr>
      </w:pPr>
    </w:p>
    <w:p w14:paraId="08C1BB96" w14:textId="77777777" w:rsidR="00A804C7" w:rsidRPr="00A804C7" w:rsidRDefault="00A804C7" w:rsidP="00454DE1">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 xml:space="preserve">12.3 Diese können jederzeit Einblick in die Revisionsberichte verlangen. </w:t>
      </w:r>
    </w:p>
    <w:p w14:paraId="0B461661" w14:textId="77777777" w:rsidR="00B06B62" w:rsidRPr="00865C4A" w:rsidRDefault="00B06B62" w:rsidP="00454DE1">
      <w:pPr>
        <w:autoSpaceDE w:val="0"/>
        <w:autoSpaceDN w:val="0"/>
        <w:adjustRightInd w:val="0"/>
        <w:spacing w:after="0" w:line="240" w:lineRule="auto"/>
        <w:rPr>
          <w:rFonts w:ascii="Calibri" w:hAnsi="Calibri" w:cs="Calibri"/>
          <w:b/>
          <w:bCs/>
          <w:sz w:val="24"/>
          <w:szCs w:val="24"/>
        </w:rPr>
      </w:pPr>
    </w:p>
    <w:p w14:paraId="1AD53326"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13. Unterschrift </w:t>
      </w:r>
    </w:p>
    <w:p w14:paraId="0017FD38" w14:textId="77777777" w:rsidR="00B06B62" w:rsidRPr="00A804C7" w:rsidRDefault="00B06B62" w:rsidP="00A804C7">
      <w:pPr>
        <w:autoSpaceDE w:val="0"/>
        <w:autoSpaceDN w:val="0"/>
        <w:adjustRightInd w:val="0"/>
        <w:spacing w:after="0" w:line="240" w:lineRule="auto"/>
        <w:rPr>
          <w:rFonts w:ascii="Calibri" w:hAnsi="Calibri" w:cs="Calibri"/>
          <w:sz w:val="24"/>
          <w:szCs w:val="24"/>
        </w:rPr>
      </w:pPr>
    </w:p>
    <w:p w14:paraId="3359FA9A" w14:textId="77777777" w:rsidR="00856ACE" w:rsidRPr="00865C4A" w:rsidRDefault="00A804C7" w:rsidP="00856ACE">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 xml:space="preserve">Der Präsident führt zusammen mit einem Mitglied des Vorstandes Kollektivunterschrift. </w:t>
      </w:r>
    </w:p>
    <w:p w14:paraId="1DEFB4B3" w14:textId="77777777" w:rsidR="00856ACE" w:rsidRPr="00865C4A" w:rsidRDefault="00856ACE" w:rsidP="00856ACE">
      <w:pPr>
        <w:autoSpaceDE w:val="0"/>
        <w:autoSpaceDN w:val="0"/>
        <w:adjustRightInd w:val="0"/>
        <w:spacing w:after="0" w:line="240" w:lineRule="auto"/>
        <w:rPr>
          <w:rFonts w:ascii="Calibri" w:hAnsi="Calibri" w:cs="Calibri"/>
          <w:sz w:val="24"/>
          <w:szCs w:val="24"/>
        </w:rPr>
      </w:pPr>
    </w:p>
    <w:p w14:paraId="0FF3F479" w14:textId="77777777" w:rsidR="00A804C7" w:rsidRPr="00865C4A" w:rsidRDefault="00A804C7" w:rsidP="00856ACE">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lastRenderedPageBreak/>
        <w:t xml:space="preserve">14. Haftung </w:t>
      </w:r>
    </w:p>
    <w:p w14:paraId="1CF67756" w14:textId="77777777" w:rsidR="00856ACE" w:rsidRPr="00A804C7" w:rsidRDefault="00856ACE" w:rsidP="00856ACE">
      <w:pPr>
        <w:autoSpaceDE w:val="0"/>
        <w:autoSpaceDN w:val="0"/>
        <w:adjustRightInd w:val="0"/>
        <w:spacing w:after="0" w:line="240" w:lineRule="auto"/>
        <w:rPr>
          <w:rFonts w:ascii="Calibri" w:hAnsi="Calibri" w:cs="Calibri"/>
          <w:sz w:val="24"/>
          <w:szCs w:val="24"/>
        </w:rPr>
      </w:pPr>
    </w:p>
    <w:p w14:paraId="364CEC9E" w14:textId="77777777" w:rsidR="00A804C7" w:rsidRPr="00865C4A"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 xml:space="preserve">Für die Verpflichtungen des Vereins haftet ausschliesslich das Vereinsvermögen. Eine persönliche Haftung der Mitglieder ist ausgeschlossen. </w:t>
      </w:r>
    </w:p>
    <w:p w14:paraId="401E4317"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64008D17"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15. Änderung der Statuten </w:t>
      </w:r>
    </w:p>
    <w:p w14:paraId="04318CFE"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7BFA9362" w14:textId="77777777" w:rsidR="00A804C7" w:rsidRPr="00865C4A"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Die vorliegenden Statuten können abgeändert werden, wenn zwei Drittel der</w:t>
      </w:r>
      <w:r w:rsidR="00856ACE" w:rsidRPr="00865C4A">
        <w:rPr>
          <w:rFonts w:ascii="Calibri" w:hAnsi="Calibri" w:cs="Calibri"/>
          <w:sz w:val="24"/>
          <w:szCs w:val="24"/>
        </w:rPr>
        <w:t xml:space="preserve"> anwesenden Mitglieder dem Ände</w:t>
      </w:r>
      <w:r w:rsidRPr="00A804C7">
        <w:rPr>
          <w:rFonts w:ascii="Calibri" w:hAnsi="Calibri" w:cs="Calibri"/>
          <w:sz w:val="24"/>
          <w:szCs w:val="24"/>
        </w:rPr>
        <w:t xml:space="preserve">rungsvorschlag zustimmen. </w:t>
      </w:r>
    </w:p>
    <w:p w14:paraId="56F50FC2"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126A7ABE"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16. Auflösung des Vereins </w:t>
      </w:r>
    </w:p>
    <w:p w14:paraId="19F388C4"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2ED29475"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16.1 Die Auflösung des Vereins kann mit einer Mehrheit von Zweidritteln be</w:t>
      </w:r>
      <w:r w:rsidR="00856ACE" w:rsidRPr="00865C4A">
        <w:rPr>
          <w:rFonts w:ascii="Calibri" w:hAnsi="Calibri" w:cs="Calibri"/>
          <w:sz w:val="24"/>
          <w:szCs w:val="24"/>
        </w:rPr>
        <w:t>schlossen werden, wenn Zweidrit</w:t>
      </w:r>
      <w:r w:rsidRPr="00A804C7">
        <w:rPr>
          <w:rFonts w:ascii="Calibri" w:hAnsi="Calibri" w:cs="Calibri"/>
          <w:sz w:val="24"/>
          <w:szCs w:val="24"/>
        </w:rPr>
        <w:t xml:space="preserve">tel aller Mitglieder an der Versammlung teilnehmen. </w:t>
      </w:r>
    </w:p>
    <w:p w14:paraId="5F960A65" w14:textId="77777777" w:rsidR="00856ACE" w:rsidRPr="00A804C7" w:rsidRDefault="00856ACE" w:rsidP="00454DE1">
      <w:pPr>
        <w:autoSpaceDE w:val="0"/>
        <w:autoSpaceDN w:val="0"/>
        <w:adjustRightInd w:val="0"/>
        <w:spacing w:after="0" w:line="240" w:lineRule="auto"/>
        <w:ind w:left="568" w:hanging="568"/>
        <w:rPr>
          <w:rFonts w:ascii="Calibri" w:hAnsi="Calibri" w:cs="Calibri"/>
          <w:sz w:val="24"/>
          <w:szCs w:val="24"/>
        </w:rPr>
      </w:pPr>
    </w:p>
    <w:p w14:paraId="1A199FE2" w14:textId="77777777" w:rsidR="00A804C7" w:rsidRPr="00865C4A"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 xml:space="preserve">16.2 Nehmen weniger als Zweidrittel aller Mitglieder </w:t>
      </w:r>
      <w:proofErr w:type="gramStart"/>
      <w:r w:rsidRPr="00A804C7">
        <w:rPr>
          <w:rFonts w:ascii="Calibri" w:hAnsi="Calibri" w:cs="Calibri"/>
          <w:sz w:val="24"/>
          <w:szCs w:val="24"/>
        </w:rPr>
        <w:t>an der Versammlung teil,</w:t>
      </w:r>
      <w:proofErr w:type="gramEnd"/>
      <w:r w:rsidRPr="00A804C7">
        <w:rPr>
          <w:rFonts w:ascii="Calibri" w:hAnsi="Calibri" w:cs="Calibri"/>
          <w:sz w:val="24"/>
          <w:szCs w:val="24"/>
        </w:rPr>
        <w:t xml:space="preserve"> ist innerhalb eines Monats eine zweite Versammlung abzuhalten. An dieser Versammlung kann der Vere</w:t>
      </w:r>
      <w:r w:rsidR="00856ACE" w:rsidRPr="00865C4A">
        <w:rPr>
          <w:rFonts w:ascii="Calibri" w:hAnsi="Calibri" w:cs="Calibri"/>
          <w:sz w:val="24"/>
          <w:szCs w:val="24"/>
        </w:rPr>
        <w:t>in mit einfacher Mehrheit aufge</w:t>
      </w:r>
      <w:r w:rsidRPr="00A804C7">
        <w:rPr>
          <w:rFonts w:ascii="Calibri" w:hAnsi="Calibri" w:cs="Calibri"/>
          <w:sz w:val="24"/>
          <w:szCs w:val="24"/>
        </w:rPr>
        <w:t xml:space="preserve">löst werden, auch wenn weniger als Zweidrittel der Mitglieder anwesend sind. </w:t>
      </w:r>
    </w:p>
    <w:p w14:paraId="641756C0" w14:textId="77777777" w:rsidR="00856ACE" w:rsidRPr="00A804C7" w:rsidRDefault="00856ACE" w:rsidP="00454DE1">
      <w:pPr>
        <w:autoSpaceDE w:val="0"/>
        <w:autoSpaceDN w:val="0"/>
        <w:adjustRightInd w:val="0"/>
        <w:spacing w:after="0" w:line="240" w:lineRule="auto"/>
        <w:ind w:left="568" w:hanging="568"/>
        <w:rPr>
          <w:rFonts w:ascii="Calibri" w:hAnsi="Calibri" w:cs="Calibri"/>
          <w:sz w:val="24"/>
          <w:szCs w:val="24"/>
        </w:rPr>
      </w:pPr>
    </w:p>
    <w:p w14:paraId="6E67DFAF" w14:textId="77777777" w:rsidR="00856ACE" w:rsidRDefault="00A804C7" w:rsidP="00454DE1">
      <w:pPr>
        <w:autoSpaceDE w:val="0"/>
        <w:autoSpaceDN w:val="0"/>
        <w:adjustRightInd w:val="0"/>
        <w:spacing w:after="0" w:line="240" w:lineRule="auto"/>
        <w:ind w:left="568" w:hanging="568"/>
        <w:rPr>
          <w:rFonts w:ascii="Calibri" w:hAnsi="Calibri" w:cs="Calibri"/>
          <w:sz w:val="24"/>
          <w:szCs w:val="24"/>
        </w:rPr>
      </w:pPr>
      <w:r w:rsidRPr="00A804C7">
        <w:rPr>
          <w:rFonts w:ascii="Calibri" w:hAnsi="Calibri" w:cs="Calibri"/>
          <w:sz w:val="24"/>
          <w:szCs w:val="24"/>
        </w:rPr>
        <w:t>16.3 Bei einer Auflösung des Verei</w:t>
      </w:r>
      <w:r w:rsidR="00856ACE" w:rsidRPr="00865C4A">
        <w:rPr>
          <w:rFonts w:ascii="Calibri" w:hAnsi="Calibri" w:cs="Calibri"/>
          <w:sz w:val="24"/>
          <w:szCs w:val="24"/>
        </w:rPr>
        <w:t>ns fällt d</w:t>
      </w:r>
      <w:r w:rsidR="00B6795F">
        <w:rPr>
          <w:rFonts w:ascii="Calibri" w:hAnsi="Calibri" w:cs="Calibri"/>
          <w:sz w:val="24"/>
          <w:szCs w:val="24"/>
        </w:rPr>
        <w:t>as Vereinsvermögen an die CARITAS Schweiz.</w:t>
      </w:r>
    </w:p>
    <w:p w14:paraId="21FD37E9" w14:textId="77777777" w:rsidR="00B6795F" w:rsidRPr="00A804C7" w:rsidRDefault="00B6795F" w:rsidP="00454DE1">
      <w:pPr>
        <w:autoSpaceDE w:val="0"/>
        <w:autoSpaceDN w:val="0"/>
        <w:adjustRightInd w:val="0"/>
        <w:spacing w:after="0" w:line="240" w:lineRule="auto"/>
        <w:ind w:left="568" w:hanging="568"/>
        <w:rPr>
          <w:rFonts w:ascii="Calibri" w:hAnsi="Calibri" w:cs="Calibri"/>
          <w:sz w:val="24"/>
          <w:szCs w:val="24"/>
        </w:rPr>
      </w:pPr>
    </w:p>
    <w:p w14:paraId="0A569886" w14:textId="77777777" w:rsidR="00A804C7" w:rsidRPr="00865C4A" w:rsidRDefault="00A804C7" w:rsidP="00A804C7">
      <w:pPr>
        <w:autoSpaceDE w:val="0"/>
        <w:autoSpaceDN w:val="0"/>
        <w:adjustRightInd w:val="0"/>
        <w:spacing w:after="0" w:line="240" w:lineRule="auto"/>
        <w:rPr>
          <w:rFonts w:ascii="Calibri" w:hAnsi="Calibri" w:cs="Calibri"/>
          <w:b/>
          <w:bCs/>
          <w:sz w:val="24"/>
          <w:szCs w:val="24"/>
        </w:rPr>
      </w:pPr>
      <w:r w:rsidRPr="00A804C7">
        <w:rPr>
          <w:rFonts w:ascii="Calibri" w:hAnsi="Calibri" w:cs="Calibri"/>
          <w:b/>
          <w:bCs/>
          <w:sz w:val="24"/>
          <w:szCs w:val="24"/>
        </w:rPr>
        <w:t xml:space="preserve">17. Inkrafttreten </w:t>
      </w:r>
    </w:p>
    <w:p w14:paraId="37260CF8"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49CC5A17" w14:textId="77777777" w:rsidR="00A804C7" w:rsidRPr="00A804C7" w:rsidRDefault="00A804C7" w:rsidP="00A804C7">
      <w:pPr>
        <w:autoSpaceDE w:val="0"/>
        <w:autoSpaceDN w:val="0"/>
        <w:adjustRightInd w:val="0"/>
        <w:spacing w:after="0" w:line="240" w:lineRule="auto"/>
        <w:rPr>
          <w:rFonts w:ascii="Calibri" w:hAnsi="Calibri" w:cs="Calibri"/>
          <w:sz w:val="24"/>
          <w:szCs w:val="24"/>
        </w:rPr>
      </w:pPr>
      <w:r w:rsidRPr="00A804C7">
        <w:rPr>
          <w:rFonts w:ascii="Calibri" w:hAnsi="Calibri" w:cs="Calibri"/>
          <w:sz w:val="24"/>
          <w:szCs w:val="24"/>
        </w:rPr>
        <w:t>Diese Statuten sind an</w:t>
      </w:r>
      <w:r w:rsidR="00856ACE" w:rsidRPr="00865C4A">
        <w:rPr>
          <w:rFonts w:ascii="Calibri" w:hAnsi="Calibri" w:cs="Calibri"/>
          <w:sz w:val="24"/>
          <w:szCs w:val="24"/>
        </w:rPr>
        <w:t xml:space="preserve"> der Gründungsversammlung vom 8</w:t>
      </w:r>
      <w:r w:rsidRPr="00A804C7">
        <w:rPr>
          <w:rFonts w:ascii="Calibri" w:hAnsi="Calibri" w:cs="Calibri"/>
          <w:sz w:val="24"/>
          <w:szCs w:val="24"/>
        </w:rPr>
        <w:t xml:space="preserve">. </w:t>
      </w:r>
      <w:r w:rsidR="00856ACE" w:rsidRPr="00865C4A">
        <w:rPr>
          <w:rFonts w:ascii="Calibri" w:hAnsi="Calibri" w:cs="Calibri"/>
          <w:sz w:val="24"/>
          <w:szCs w:val="24"/>
        </w:rPr>
        <w:t>August  2012</w:t>
      </w:r>
      <w:r w:rsidRPr="00A804C7">
        <w:rPr>
          <w:rFonts w:ascii="Calibri" w:hAnsi="Calibri" w:cs="Calibri"/>
          <w:sz w:val="24"/>
          <w:szCs w:val="24"/>
        </w:rPr>
        <w:t xml:space="preserve"> angenommen worden und treten mit diesem Datum in Kraft. </w:t>
      </w:r>
    </w:p>
    <w:p w14:paraId="3FA8EF95" w14:textId="77777777" w:rsidR="00856ACE" w:rsidRPr="00865C4A" w:rsidRDefault="00856ACE" w:rsidP="00A804C7">
      <w:pPr>
        <w:autoSpaceDE w:val="0"/>
        <w:autoSpaceDN w:val="0"/>
        <w:adjustRightInd w:val="0"/>
        <w:spacing w:after="0" w:line="240" w:lineRule="auto"/>
        <w:rPr>
          <w:rFonts w:ascii="Calibri" w:hAnsi="Calibri" w:cs="Calibri"/>
          <w:sz w:val="24"/>
          <w:szCs w:val="24"/>
        </w:rPr>
      </w:pPr>
    </w:p>
    <w:p w14:paraId="4EFC0F0E" w14:textId="77777777" w:rsidR="00A804C7" w:rsidRPr="00A804C7" w:rsidRDefault="00B6795F" w:rsidP="00D07530">
      <w:pPr>
        <w:tabs>
          <w:tab w:val="left" w:pos="3402"/>
          <w:tab w:val="left" w:pos="7088"/>
        </w:tabs>
        <w:autoSpaceDE w:val="0"/>
        <w:autoSpaceDN w:val="0"/>
        <w:adjustRightInd w:val="0"/>
        <w:spacing w:after="0" w:line="240" w:lineRule="auto"/>
        <w:rPr>
          <w:rFonts w:ascii="Calibri" w:hAnsi="Calibri" w:cs="Calibri"/>
          <w:sz w:val="24"/>
          <w:szCs w:val="24"/>
        </w:rPr>
      </w:pPr>
      <w:r w:rsidRPr="00B6795F">
        <w:rPr>
          <w:rFonts w:ascii="Calibri" w:hAnsi="Calibri" w:cs="Calibri"/>
          <w:sz w:val="24"/>
          <w:szCs w:val="24"/>
          <w:lang w:val="de-DE"/>
        </w:rPr>
        <w:drawing>
          <wp:anchor distT="0" distB="0" distL="114300" distR="114300" simplePos="0" relativeHeight="251658240" behindDoc="0" locked="0" layoutInCell="1" allowOverlap="1" wp14:anchorId="7DC96262" wp14:editId="31D03739">
            <wp:simplePos x="0" y="0"/>
            <wp:positionH relativeFrom="column">
              <wp:posOffset>2057400</wp:posOffset>
            </wp:positionH>
            <wp:positionV relativeFrom="paragraph">
              <wp:posOffset>349250</wp:posOffset>
            </wp:positionV>
            <wp:extent cx="1118870" cy="559435"/>
            <wp:effectExtent l="0" t="0" r="0" b="0"/>
            <wp:wrapSquare wrapText="bothSides"/>
            <wp:docPr id="14" name="Bild 13" descr="phot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d 13" descr="photo 2.PNG"/>
                    <pic:cNvPicPr>
                      <a:picLocks noChangeAspect="1"/>
                    </pic:cNvPicPr>
                  </pic:nvPicPr>
                  <pic:blipFill>
                    <a:blip r:embed="rId6">
                      <a:extLst>
                        <a:ext uri="{28A0092B-C50C-407E-A947-70E740481C1C}">
                          <a14:useLocalDpi xmlns:a14="http://schemas.microsoft.com/office/drawing/2010/main" val="0"/>
                        </a:ext>
                      </a:extLst>
                    </a:blip>
                    <a:srcRect l="40833" t="29575" r="15833" b="31978"/>
                    <a:stretch>
                      <a:fillRect/>
                    </a:stretch>
                  </pic:blipFill>
                  <pic:spPr>
                    <a:xfrm>
                      <a:off x="0" y="0"/>
                      <a:ext cx="1118870" cy="559435"/>
                    </a:xfrm>
                    <a:prstGeom prst="rect">
                      <a:avLst/>
                    </a:prstGeom>
                  </pic:spPr>
                </pic:pic>
              </a:graphicData>
            </a:graphic>
            <wp14:sizeRelH relativeFrom="page">
              <wp14:pctWidth>0</wp14:pctWidth>
            </wp14:sizeRelH>
            <wp14:sizeRelV relativeFrom="page">
              <wp14:pctHeight>0</wp14:pctHeight>
            </wp14:sizeRelV>
          </wp:anchor>
        </w:drawing>
      </w:r>
      <w:r w:rsidR="00856ACE" w:rsidRPr="00865C4A">
        <w:rPr>
          <w:rFonts w:ascii="Calibri" w:hAnsi="Calibri" w:cs="Calibri"/>
          <w:sz w:val="24"/>
          <w:szCs w:val="24"/>
        </w:rPr>
        <w:t>Die</w:t>
      </w:r>
      <w:r w:rsidR="00D07530">
        <w:rPr>
          <w:rFonts w:ascii="Calibri" w:hAnsi="Calibri" w:cs="Calibri"/>
          <w:sz w:val="24"/>
          <w:szCs w:val="24"/>
        </w:rPr>
        <w:t xml:space="preserve"> Präsidentin</w:t>
      </w:r>
      <w:r w:rsidR="00856ACE" w:rsidRPr="00865C4A">
        <w:rPr>
          <w:rFonts w:ascii="Calibri" w:hAnsi="Calibri" w:cs="Calibri"/>
          <w:sz w:val="24"/>
          <w:szCs w:val="24"/>
        </w:rPr>
        <w:t xml:space="preserve"> </w:t>
      </w:r>
      <w:r>
        <w:rPr>
          <w:rFonts w:ascii="Calibri" w:hAnsi="Calibri" w:cs="Calibri"/>
          <w:sz w:val="24"/>
          <w:szCs w:val="24"/>
        </w:rPr>
        <w:tab/>
        <w:t xml:space="preserve">Die </w:t>
      </w:r>
      <w:r w:rsidR="00D07530">
        <w:rPr>
          <w:rFonts w:ascii="Calibri" w:hAnsi="Calibri" w:cs="Calibri"/>
          <w:sz w:val="24"/>
          <w:szCs w:val="24"/>
        </w:rPr>
        <w:t>Vizepräsident</w:t>
      </w:r>
      <w:r>
        <w:rPr>
          <w:rFonts w:ascii="Calibri" w:hAnsi="Calibri" w:cs="Calibri"/>
          <w:sz w:val="24"/>
          <w:szCs w:val="24"/>
        </w:rPr>
        <w:t>in</w:t>
      </w:r>
      <w:r w:rsidR="00D07530">
        <w:rPr>
          <w:rFonts w:ascii="Calibri" w:hAnsi="Calibri" w:cs="Calibri"/>
          <w:sz w:val="24"/>
          <w:szCs w:val="24"/>
        </w:rPr>
        <w:tab/>
        <w:t>Die Aktuarin</w:t>
      </w:r>
      <w:r w:rsidR="00A804C7" w:rsidRPr="00A804C7">
        <w:rPr>
          <w:rFonts w:ascii="Calibri" w:hAnsi="Calibri" w:cs="Calibri"/>
          <w:sz w:val="24"/>
          <w:szCs w:val="24"/>
        </w:rPr>
        <w:t xml:space="preserve"> </w:t>
      </w:r>
      <w:r w:rsidR="00D07530">
        <w:rPr>
          <w:rFonts w:ascii="Calibri" w:hAnsi="Calibri" w:cs="Calibri"/>
          <w:sz w:val="24"/>
          <w:szCs w:val="24"/>
        </w:rPr>
        <w:tab/>
      </w:r>
      <w:r w:rsidR="00D07530">
        <w:rPr>
          <w:rFonts w:ascii="Calibri" w:hAnsi="Calibri" w:cs="Calibri"/>
          <w:sz w:val="24"/>
          <w:szCs w:val="24"/>
        </w:rPr>
        <w:tab/>
      </w:r>
    </w:p>
    <w:p w14:paraId="36DA6374" w14:textId="77777777" w:rsidR="00856ACE" w:rsidRPr="00865C4A" w:rsidRDefault="00B6795F" w:rsidP="00856ACE">
      <w:pPr>
        <w:tabs>
          <w:tab w:val="left" w:pos="6379"/>
        </w:tabs>
        <w:autoSpaceDE w:val="0"/>
        <w:autoSpaceDN w:val="0"/>
        <w:adjustRightInd w:val="0"/>
        <w:spacing w:after="0" w:line="240" w:lineRule="auto"/>
        <w:rPr>
          <w:rFonts w:ascii="Calibri" w:hAnsi="Calibri" w:cs="Calibri"/>
          <w:sz w:val="24"/>
          <w:szCs w:val="24"/>
        </w:rPr>
      </w:pPr>
      <w:r w:rsidRPr="00B6795F">
        <w:rPr>
          <w:rFonts w:ascii="Helvetica" w:eastAsia="Arial Unicode MS" w:hAnsi="Arial Unicode MS" w:cs="Arial Unicode MS"/>
          <w:noProof/>
          <w:color w:val="000000"/>
          <w:bdr w:val="nil"/>
          <w:lang w:val="de-DE" w:eastAsia="de-DE"/>
        </w:rPr>
        <w:drawing>
          <wp:anchor distT="0" distB="0" distL="114300" distR="114300" simplePos="0" relativeHeight="251659264" behindDoc="0" locked="0" layoutInCell="1" allowOverlap="1" wp14:anchorId="1BE355A8" wp14:editId="7B59E099">
            <wp:simplePos x="0" y="0"/>
            <wp:positionH relativeFrom="column">
              <wp:posOffset>4343400</wp:posOffset>
            </wp:positionH>
            <wp:positionV relativeFrom="paragraph">
              <wp:posOffset>91440</wp:posOffset>
            </wp:positionV>
            <wp:extent cx="1257300" cy="427355"/>
            <wp:effectExtent l="0" t="0" r="12700" b="4445"/>
            <wp:wrapSquare wrapText="bothSides"/>
            <wp:docPr id="20" name="Bild 19" descr="f00ecea422a68b323b275ef1cb929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ild 19" descr="f00ecea422a68b323b275ef1cb929c89.jpg"/>
                    <pic:cNvPicPr>
                      <a:picLocks noChangeAspect="1"/>
                    </pic:cNvPicPr>
                  </pic:nvPicPr>
                  <pic:blipFill>
                    <a:blip r:embed="rId7">
                      <a:extLst>
                        <a:ext uri="{28A0092B-C50C-407E-A947-70E740481C1C}">
                          <a14:useLocalDpi xmlns:a14="http://schemas.microsoft.com/office/drawing/2010/main" val="0"/>
                        </a:ext>
                      </a:extLst>
                    </a:blip>
                    <a:srcRect l="29444" t="39578" r="28889" b="39161"/>
                    <a:stretch>
                      <a:fillRect/>
                    </a:stretch>
                  </pic:blipFill>
                  <pic:spPr>
                    <a:xfrm>
                      <a:off x="0" y="0"/>
                      <a:ext cx="1257300" cy="427355"/>
                    </a:xfrm>
                    <a:prstGeom prst="rect">
                      <a:avLst/>
                    </a:prstGeom>
                  </pic:spPr>
                </pic:pic>
              </a:graphicData>
            </a:graphic>
            <wp14:sizeRelH relativeFrom="page">
              <wp14:pctWidth>0</wp14:pctWidth>
            </wp14:sizeRelH>
            <wp14:sizeRelV relativeFrom="page">
              <wp14:pctHeight>0</wp14:pctHeight>
            </wp14:sizeRelV>
          </wp:anchor>
        </w:drawing>
      </w:r>
      <w:r w:rsidRPr="00B6795F">
        <w:rPr>
          <w:rFonts w:ascii="Calibri" w:hAnsi="Calibri" w:cs="Calibri"/>
          <w:sz w:val="24"/>
          <w:szCs w:val="24"/>
          <w:lang w:val="de-DE"/>
        </w:rPr>
        <w:drawing>
          <wp:inline distT="0" distB="0" distL="0" distR="0" wp14:anchorId="420A543A" wp14:editId="214E1EA5">
            <wp:extent cx="1141095" cy="530742"/>
            <wp:effectExtent l="0" t="0" r="1905" b="3175"/>
            <wp:docPr id="12" name="Bild 11" descr="phot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 11" descr="photo 1.PNG"/>
                    <pic:cNvPicPr>
                      <a:picLocks noChangeAspect="1"/>
                    </pic:cNvPicPr>
                  </pic:nvPicPr>
                  <pic:blipFill>
                    <a:blip r:embed="rId8"/>
                    <a:srcRect l="21667" t="30283" r="42500" b="40142"/>
                    <a:stretch>
                      <a:fillRect/>
                    </a:stretch>
                  </pic:blipFill>
                  <pic:spPr>
                    <a:xfrm>
                      <a:off x="0" y="0"/>
                      <a:ext cx="1142465" cy="531379"/>
                    </a:xfrm>
                    <a:prstGeom prst="rect">
                      <a:avLst/>
                    </a:prstGeom>
                  </pic:spPr>
                </pic:pic>
              </a:graphicData>
            </a:graphic>
          </wp:inline>
        </w:drawing>
      </w:r>
      <w:r w:rsidRPr="00B6795F">
        <w:rPr>
          <w:rFonts w:ascii="Helvetica" w:eastAsia="Arial Unicode MS" w:hAnsi="Arial Unicode MS" w:cs="Arial Unicode MS"/>
          <w:noProof/>
          <w:color w:val="000000"/>
          <w:bdr w:val="nil"/>
          <w:lang w:val="de-DE" w:eastAsia="de-DE"/>
        </w:rPr>
        <w:t xml:space="preserve"> </w:t>
      </w:r>
    </w:p>
    <w:p w14:paraId="73262B09" w14:textId="77777777" w:rsidR="00856ACE" w:rsidRPr="00865C4A" w:rsidRDefault="00856ACE" w:rsidP="00856ACE">
      <w:pPr>
        <w:tabs>
          <w:tab w:val="left" w:pos="6379"/>
        </w:tabs>
        <w:autoSpaceDE w:val="0"/>
        <w:autoSpaceDN w:val="0"/>
        <w:adjustRightInd w:val="0"/>
        <w:spacing w:after="0" w:line="240" w:lineRule="auto"/>
        <w:rPr>
          <w:rFonts w:ascii="Calibri" w:hAnsi="Calibri" w:cs="Calibri"/>
          <w:sz w:val="24"/>
          <w:szCs w:val="24"/>
        </w:rPr>
      </w:pPr>
    </w:p>
    <w:p w14:paraId="1A4DE691" w14:textId="77777777" w:rsidR="00A804C7" w:rsidRPr="00865C4A" w:rsidRDefault="00856ACE" w:rsidP="00D07530">
      <w:pPr>
        <w:tabs>
          <w:tab w:val="left" w:pos="3402"/>
          <w:tab w:val="left" w:pos="7088"/>
        </w:tabs>
        <w:autoSpaceDE w:val="0"/>
        <w:autoSpaceDN w:val="0"/>
        <w:adjustRightInd w:val="0"/>
        <w:spacing w:after="0" w:line="240" w:lineRule="auto"/>
        <w:rPr>
          <w:rFonts w:ascii="Calibri" w:hAnsi="Calibri" w:cs="Calibri"/>
          <w:sz w:val="24"/>
          <w:szCs w:val="24"/>
        </w:rPr>
      </w:pPr>
      <w:r w:rsidRPr="00865C4A">
        <w:rPr>
          <w:rFonts w:ascii="Calibri" w:hAnsi="Calibri" w:cs="Calibri"/>
          <w:sz w:val="24"/>
          <w:szCs w:val="24"/>
        </w:rPr>
        <w:t xml:space="preserve">Corina Noetzli                     </w:t>
      </w:r>
      <w:r w:rsidRPr="00865C4A">
        <w:rPr>
          <w:rFonts w:ascii="Calibri" w:hAnsi="Calibri" w:cs="Calibri"/>
          <w:sz w:val="24"/>
          <w:szCs w:val="24"/>
        </w:rPr>
        <w:tab/>
      </w:r>
      <w:r w:rsidR="00B6795F">
        <w:rPr>
          <w:rFonts w:ascii="Calibri" w:hAnsi="Calibri" w:cs="Calibri"/>
          <w:sz w:val="24"/>
          <w:szCs w:val="24"/>
        </w:rPr>
        <w:t>Petra Senn</w:t>
      </w:r>
      <w:r w:rsidR="00D07530">
        <w:rPr>
          <w:rFonts w:ascii="Calibri" w:hAnsi="Calibri" w:cs="Calibri"/>
          <w:sz w:val="24"/>
          <w:szCs w:val="24"/>
        </w:rPr>
        <w:tab/>
      </w:r>
      <w:proofErr w:type="spellStart"/>
      <w:r w:rsidR="00B6795F">
        <w:rPr>
          <w:rFonts w:ascii="Calibri" w:hAnsi="Calibri" w:cs="Calibri"/>
          <w:sz w:val="24"/>
          <w:szCs w:val="24"/>
        </w:rPr>
        <w:t>Djela</w:t>
      </w:r>
      <w:proofErr w:type="spellEnd"/>
      <w:r w:rsidR="00B6795F">
        <w:rPr>
          <w:rFonts w:ascii="Calibri" w:hAnsi="Calibri" w:cs="Calibri"/>
          <w:sz w:val="24"/>
          <w:szCs w:val="24"/>
        </w:rPr>
        <w:t xml:space="preserve"> Roth</w:t>
      </w:r>
    </w:p>
    <w:p w14:paraId="39930A8A" w14:textId="77777777" w:rsidR="00856ACE" w:rsidRPr="00865C4A" w:rsidRDefault="00856ACE" w:rsidP="00A804C7">
      <w:pPr>
        <w:autoSpaceDE w:val="0"/>
        <w:autoSpaceDN w:val="0"/>
        <w:adjustRightInd w:val="0"/>
        <w:spacing w:after="0" w:line="240" w:lineRule="auto"/>
        <w:rPr>
          <w:rFonts w:ascii="Calibri" w:hAnsi="Calibri" w:cs="Calibri"/>
          <w:sz w:val="24"/>
          <w:szCs w:val="24"/>
        </w:rPr>
      </w:pPr>
    </w:p>
    <w:p w14:paraId="59081D02" w14:textId="77777777" w:rsidR="00856ACE" w:rsidRPr="00865C4A" w:rsidRDefault="00856ACE" w:rsidP="00A804C7">
      <w:pPr>
        <w:autoSpaceDE w:val="0"/>
        <w:autoSpaceDN w:val="0"/>
        <w:adjustRightInd w:val="0"/>
        <w:spacing w:after="0" w:line="240" w:lineRule="auto"/>
        <w:rPr>
          <w:rFonts w:ascii="Calibri" w:hAnsi="Calibri" w:cs="Calibri"/>
          <w:sz w:val="24"/>
          <w:szCs w:val="24"/>
        </w:rPr>
      </w:pPr>
    </w:p>
    <w:p w14:paraId="274DBD81" w14:textId="77777777" w:rsidR="00856ACE" w:rsidRPr="00A804C7" w:rsidRDefault="00856ACE" w:rsidP="00A804C7">
      <w:pPr>
        <w:autoSpaceDE w:val="0"/>
        <w:autoSpaceDN w:val="0"/>
        <w:adjustRightInd w:val="0"/>
        <w:spacing w:after="0" w:line="240" w:lineRule="auto"/>
        <w:rPr>
          <w:rFonts w:ascii="Calibri" w:hAnsi="Calibri" w:cs="Calibri"/>
          <w:sz w:val="24"/>
          <w:szCs w:val="24"/>
        </w:rPr>
      </w:pPr>
    </w:p>
    <w:p w14:paraId="6C6BC74A" w14:textId="77777777" w:rsidR="007D0EB7" w:rsidRPr="00865C4A" w:rsidRDefault="00856ACE" w:rsidP="00A804C7">
      <w:pPr>
        <w:rPr>
          <w:rFonts w:ascii="Calibri" w:hAnsi="Calibri" w:cs="Calibri"/>
          <w:sz w:val="24"/>
          <w:szCs w:val="24"/>
        </w:rPr>
      </w:pPr>
      <w:r w:rsidRPr="00865C4A">
        <w:rPr>
          <w:rFonts w:ascii="Calibri" w:hAnsi="Calibri" w:cs="Calibri"/>
          <w:sz w:val="24"/>
          <w:szCs w:val="24"/>
        </w:rPr>
        <w:t>Aarau</w:t>
      </w:r>
      <w:r w:rsidR="00A804C7" w:rsidRPr="00865C4A">
        <w:rPr>
          <w:rFonts w:ascii="Calibri" w:hAnsi="Calibri" w:cs="Calibri"/>
          <w:sz w:val="24"/>
          <w:szCs w:val="24"/>
        </w:rPr>
        <w:t xml:space="preserve">, den </w:t>
      </w:r>
      <w:r w:rsidR="00B6795F">
        <w:rPr>
          <w:rFonts w:ascii="Calibri" w:hAnsi="Calibri" w:cs="Calibri"/>
          <w:sz w:val="24"/>
          <w:szCs w:val="24"/>
        </w:rPr>
        <w:t>5</w:t>
      </w:r>
      <w:r w:rsidR="00A804C7" w:rsidRPr="00865C4A">
        <w:rPr>
          <w:rFonts w:ascii="Calibri" w:hAnsi="Calibri" w:cs="Calibri"/>
          <w:sz w:val="24"/>
          <w:szCs w:val="24"/>
        </w:rPr>
        <w:t xml:space="preserve">. </w:t>
      </w:r>
      <w:r w:rsidR="00B6795F">
        <w:rPr>
          <w:rFonts w:ascii="Calibri" w:hAnsi="Calibri" w:cs="Calibri"/>
          <w:sz w:val="24"/>
          <w:szCs w:val="24"/>
        </w:rPr>
        <w:t xml:space="preserve">September </w:t>
      </w:r>
      <w:bookmarkStart w:id="0" w:name="_GoBack"/>
      <w:bookmarkEnd w:id="0"/>
      <w:r w:rsidR="00B6795F">
        <w:rPr>
          <w:rFonts w:ascii="Calibri" w:hAnsi="Calibri" w:cs="Calibri"/>
          <w:sz w:val="24"/>
          <w:szCs w:val="24"/>
        </w:rPr>
        <w:t>2015</w:t>
      </w:r>
    </w:p>
    <w:sectPr w:rsidR="007D0EB7" w:rsidRPr="00865C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B66F8"/>
    <w:multiLevelType w:val="hybridMultilevel"/>
    <w:tmpl w:val="E7A8C35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58A631D"/>
    <w:multiLevelType w:val="hybridMultilevel"/>
    <w:tmpl w:val="5C7A0E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700D6F1C"/>
    <w:multiLevelType w:val="hybridMultilevel"/>
    <w:tmpl w:val="267A699A"/>
    <w:lvl w:ilvl="0" w:tplc="678E346C">
      <w:start w:val="1"/>
      <w:numFmt w:val="decimal"/>
      <w:lvlText w:val="%1."/>
      <w:lvlJc w:val="left"/>
      <w:pPr>
        <w:ind w:left="644" w:hanging="360"/>
      </w:pPr>
      <w:rPr>
        <w:rFonts w:hint="default"/>
        <w:b/>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3">
    <w:nsid w:val="73CF2849"/>
    <w:multiLevelType w:val="hybridMultilevel"/>
    <w:tmpl w:val="7522249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C7"/>
    <w:rsid w:val="000C3EC7"/>
    <w:rsid w:val="00280ED7"/>
    <w:rsid w:val="00294A88"/>
    <w:rsid w:val="00297004"/>
    <w:rsid w:val="00315392"/>
    <w:rsid w:val="00454DE1"/>
    <w:rsid w:val="00617F31"/>
    <w:rsid w:val="00675156"/>
    <w:rsid w:val="007D0EB7"/>
    <w:rsid w:val="00856ACE"/>
    <w:rsid w:val="00865C4A"/>
    <w:rsid w:val="00870DCD"/>
    <w:rsid w:val="009C37C8"/>
    <w:rsid w:val="009F71C2"/>
    <w:rsid w:val="00A804C7"/>
    <w:rsid w:val="00B06B62"/>
    <w:rsid w:val="00B6795F"/>
    <w:rsid w:val="00B9646A"/>
    <w:rsid w:val="00C65FC0"/>
    <w:rsid w:val="00CB1C6C"/>
    <w:rsid w:val="00D07530"/>
    <w:rsid w:val="00E03FDC"/>
    <w:rsid w:val="00E54AD4"/>
    <w:rsid w:val="00EA1B1C"/>
    <w:rsid w:val="00EB10C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9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C2"/>
  </w:style>
  <w:style w:type="paragraph" w:styleId="berschrift1">
    <w:name w:val="heading 1"/>
    <w:basedOn w:val="Standard"/>
    <w:next w:val="Standard"/>
    <w:link w:val="berschrift1Zeichen"/>
    <w:qFormat/>
    <w:rsid w:val="009F71C2"/>
    <w:pPr>
      <w:keepNext/>
      <w:spacing w:after="0" w:line="240" w:lineRule="auto"/>
      <w:ind w:right="72"/>
      <w:outlineLvl w:val="0"/>
    </w:pPr>
    <w:rPr>
      <w:rFonts w:ascii="Times New Roman" w:eastAsia="Times New Roman" w:hAnsi="Times New Roman" w:cs="Times New Roman"/>
      <w:b/>
      <w:bCs/>
      <w:sz w:val="32"/>
      <w:szCs w:val="24"/>
      <w:lang w:val="de-DE" w:eastAsia="de-DE"/>
    </w:rPr>
  </w:style>
  <w:style w:type="paragraph" w:styleId="berschrift2">
    <w:name w:val="heading 2"/>
    <w:basedOn w:val="Standard"/>
    <w:next w:val="Standard"/>
    <w:link w:val="berschrift2Zeichen"/>
    <w:qFormat/>
    <w:rsid w:val="009F71C2"/>
    <w:pPr>
      <w:keepNext/>
      <w:spacing w:after="0" w:line="240" w:lineRule="auto"/>
      <w:ind w:right="72"/>
      <w:outlineLvl w:val="1"/>
    </w:pPr>
    <w:rPr>
      <w:rFonts w:ascii="Times New Roman" w:eastAsia="Times New Roman" w:hAnsi="Times New Roman" w:cs="Times New Roman"/>
      <w:b/>
      <w:bCs/>
      <w:sz w:val="40"/>
      <w:szCs w:val="24"/>
      <w:lang w:val="it-IT"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9F71C2"/>
    <w:pPr>
      <w:ind w:left="426" w:hanging="426"/>
    </w:pPr>
  </w:style>
  <w:style w:type="character" w:customStyle="1" w:styleId="Formatvorlage1Zchn">
    <w:name w:val="Formatvorlage1 Zchn"/>
    <w:basedOn w:val="ListenabsatzZeichen"/>
    <w:link w:val="Formatvorlage1"/>
    <w:rsid w:val="009F71C2"/>
  </w:style>
  <w:style w:type="paragraph" w:styleId="Listenabsatz">
    <w:name w:val="List Paragraph"/>
    <w:basedOn w:val="Standard"/>
    <w:link w:val="ListenabsatzZeichen"/>
    <w:uiPriority w:val="99"/>
    <w:qFormat/>
    <w:rsid w:val="009F71C2"/>
    <w:pPr>
      <w:ind w:left="720"/>
      <w:contextualSpacing/>
    </w:pPr>
  </w:style>
  <w:style w:type="character" w:customStyle="1" w:styleId="berschrift1Zeichen">
    <w:name w:val="Überschrift 1 Zeichen"/>
    <w:basedOn w:val="Absatzstandardschriftart"/>
    <w:link w:val="berschrift1"/>
    <w:rsid w:val="009F71C2"/>
    <w:rPr>
      <w:rFonts w:ascii="Times New Roman" w:eastAsia="Times New Roman" w:hAnsi="Times New Roman" w:cs="Times New Roman"/>
      <w:b/>
      <w:bCs/>
      <w:sz w:val="32"/>
      <w:szCs w:val="24"/>
      <w:lang w:val="de-DE" w:eastAsia="de-DE"/>
    </w:rPr>
  </w:style>
  <w:style w:type="character" w:customStyle="1" w:styleId="berschrift2Zeichen">
    <w:name w:val="Überschrift 2 Zeichen"/>
    <w:basedOn w:val="Absatzstandardschriftart"/>
    <w:link w:val="berschrift2"/>
    <w:rsid w:val="009F71C2"/>
    <w:rPr>
      <w:rFonts w:ascii="Times New Roman" w:eastAsia="Times New Roman" w:hAnsi="Times New Roman" w:cs="Times New Roman"/>
      <w:b/>
      <w:bCs/>
      <w:sz w:val="40"/>
      <w:szCs w:val="24"/>
      <w:lang w:val="it-IT" w:eastAsia="de-DE"/>
    </w:rPr>
  </w:style>
  <w:style w:type="paragraph" w:styleId="Beschriftung">
    <w:name w:val="caption"/>
    <w:basedOn w:val="Standard"/>
    <w:next w:val="Standard"/>
    <w:uiPriority w:val="35"/>
    <w:unhideWhenUsed/>
    <w:qFormat/>
    <w:rsid w:val="009F71C2"/>
    <w:pPr>
      <w:spacing w:line="240" w:lineRule="auto"/>
    </w:pPr>
    <w:rPr>
      <w:b/>
      <w:bCs/>
      <w:color w:val="4F81BD" w:themeColor="accent1"/>
      <w:sz w:val="18"/>
      <w:szCs w:val="18"/>
    </w:rPr>
  </w:style>
  <w:style w:type="character" w:styleId="Betont">
    <w:name w:val="Strong"/>
    <w:basedOn w:val="Absatzstandardschriftart"/>
    <w:uiPriority w:val="22"/>
    <w:qFormat/>
    <w:rsid w:val="009F71C2"/>
    <w:rPr>
      <w:b/>
      <w:bCs/>
    </w:rPr>
  </w:style>
  <w:style w:type="character" w:customStyle="1" w:styleId="ListenabsatzZeichen">
    <w:name w:val="Listenabsatz Zeichen"/>
    <w:basedOn w:val="Absatzstandardschriftart"/>
    <w:link w:val="Listenabsatz"/>
    <w:uiPriority w:val="99"/>
    <w:rsid w:val="009F71C2"/>
  </w:style>
  <w:style w:type="paragraph" w:customStyle="1" w:styleId="Default">
    <w:name w:val="Default"/>
    <w:rsid w:val="00A804C7"/>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eichen"/>
    <w:uiPriority w:val="99"/>
    <w:semiHidden/>
    <w:unhideWhenUsed/>
    <w:rsid w:val="00B6795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79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1C2"/>
  </w:style>
  <w:style w:type="paragraph" w:styleId="berschrift1">
    <w:name w:val="heading 1"/>
    <w:basedOn w:val="Standard"/>
    <w:next w:val="Standard"/>
    <w:link w:val="berschrift1Zeichen"/>
    <w:qFormat/>
    <w:rsid w:val="009F71C2"/>
    <w:pPr>
      <w:keepNext/>
      <w:spacing w:after="0" w:line="240" w:lineRule="auto"/>
      <w:ind w:right="72"/>
      <w:outlineLvl w:val="0"/>
    </w:pPr>
    <w:rPr>
      <w:rFonts w:ascii="Times New Roman" w:eastAsia="Times New Roman" w:hAnsi="Times New Roman" w:cs="Times New Roman"/>
      <w:b/>
      <w:bCs/>
      <w:sz w:val="32"/>
      <w:szCs w:val="24"/>
      <w:lang w:val="de-DE" w:eastAsia="de-DE"/>
    </w:rPr>
  </w:style>
  <w:style w:type="paragraph" w:styleId="berschrift2">
    <w:name w:val="heading 2"/>
    <w:basedOn w:val="Standard"/>
    <w:next w:val="Standard"/>
    <w:link w:val="berschrift2Zeichen"/>
    <w:qFormat/>
    <w:rsid w:val="009F71C2"/>
    <w:pPr>
      <w:keepNext/>
      <w:spacing w:after="0" w:line="240" w:lineRule="auto"/>
      <w:ind w:right="72"/>
      <w:outlineLvl w:val="1"/>
    </w:pPr>
    <w:rPr>
      <w:rFonts w:ascii="Times New Roman" w:eastAsia="Times New Roman" w:hAnsi="Times New Roman" w:cs="Times New Roman"/>
      <w:b/>
      <w:bCs/>
      <w:sz w:val="40"/>
      <w:szCs w:val="24"/>
      <w:lang w:val="it-IT"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9F71C2"/>
    <w:pPr>
      <w:ind w:left="426" w:hanging="426"/>
    </w:pPr>
  </w:style>
  <w:style w:type="character" w:customStyle="1" w:styleId="Formatvorlage1Zchn">
    <w:name w:val="Formatvorlage1 Zchn"/>
    <w:basedOn w:val="ListenabsatzZeichen"/>
    <w:link w:val="Formatvorlage1"/>
    <w:rsid w:val="009F71C2"/>
  </w:style>
  <w:style w:type="paragraph" w:styleId="Listenabsatz">
    <w:name w:val="List Paragraph"/>
    <w:basedOn w:val="Standard"/>
    <w:link w:val="ListenabsatzZeichen"/>
    <w:uiPriority w:val="99"/>
    <w:qFormat/>
    <w:rsid w:val="009F71C2"/>
    <w:pPr>
      <w:ind w:left="720"/>
      <w:contextualSpacing/>
    </w:pPr>
  </w:style>
  <w:style w:type="character" w:customStyle="1" w:styleId="berschrift1Zeichen">
    <w:name w:val="Überschrift 1 Zeichen"/>
    <w:basedOn w:val="Absatzstandardschriftart"/>
    <w:link w:val="berschrift1"/>
    <w:rsid w:val="009F71C2"/>
    <w:rPr>
      <w:rFonts w:ascii="Times New Roman" w:eastAsia="Times New Roman" w:hAnsi="Times New Roman" w:cs="Times New Roman"/>
      <w:b/>
      <w:bCs/>
      <w:sz w:val="32"/>
      <w:szCs w:val="24"/>
      <w:lang w:val="de-DE" w:eastAsia="de-DE"/>
    </w:rPr>
  </w:style>
  <w:style w:type="character" w:customStyle="1" w:styleId="berschrift2Zeichen">
    <w:name w:val="Überschrift 2 Zeichen"/>
    <w:basedOn w:val="Absatzstandardschriftart"/>
    <w:link w:val="berschrift2"/>
    <w:rsid w:val="009F71C2"/>
    <w:rPr>
      <w:rFonts w:ascii="Times New Roman" w:eastAsia="Times New Roman" w:hAnsi="Times New Roman" w:cs="Times New Roman"/>
      <w:b/>
      <w:bCs/>
      <w:sz w:val="40"/>
      <w:szCs w:val="24"/>
      <w:lang w:val="it-IT" w:eastAsia="de-DE"/>
    </w:rPr>
  </w:style>
  <w:style w:type="paragraph" w:styleId="Beschriftung">
    <w:name w:val="caption"/>
    <w:basedOn w:val="Standard"/>
    <w:next w:val="Standard"/>
    <w:uiPriority w:val="35"/>
    <w:unhideWhenUsed/>
    <w:qFormat/>
    <w:rsid w:val="009F71C2"/>
    <w:pPr>
      <w:spacing w:line="240" w:lineRule="auto"/>
    </w:pPr>
    <w:rPr>
      <w:b/>
      <w:bCs/>
      <w:color w:val="4F81BD" w:themeColor="accent1"/>
      <w:sz w:val="18"/>
      <w:szCs w:val="18"/>
    </w:rPr>
  </w:style>
  <w:style w:type="character" w:styleId="Betont">
    <w:name w:val="Strong"/>
    <w:basedOn w:val="Absatzstandardschriftart"/>
    <w:uiPriority w:val="22"/>
    <w:qFormat/>
    <w:rsid w:val="009F71C2"/>
    <w:rPr>
      <w:b/>
      <w:bCs/>
    </w:rPr>
  </w:style>
  <w:style w:type="character" w:customStyle="1" w:styleId="ListenabsatzZeichen">
    <w:name w:val="Listenabsatz Zeichen"/>
    <w:basedOn w:val="Absatzstandardschriftart"/>
    <w:link w:val="Listenabsatz"/>
    <w:uiPriority w:val="99"/>
    <w:rsid w:val="009F71C2"/>
  </w:style>
  <w:style w:type="paragraph" w:customStyle="1" w:styleId="Default">
    <w:name w:val="Default"/>
    <w:rsid w:val="00A804C7"/>
    <w:pPr>
      <w:autoSpaceDE w:val="0"/>
      <w:autoSpaceDN w:val="0"/>
      <w:adjustRightInd w:val="0"/>
      <w:spacing w:after="0" w:line="240" w:lineRule="auto"/>
    </w:pPr>
    <w:rPr>
      <w:rFonts w:ascii="Verdana" w:hAnsi="Verdana" w:cs="Verdana"/>
      <w:color w:val="000000"/>
      <w:sz w:val="24"/>
      <w:szCs w:val="24"/>
    </w:rPr>
  </w:style>
  <w:style w:type="paragraph" w:styleId="Sprechblasentext">
    <w:name w:val="Balloon Text"/>
    <w:basedOn w:val="Standard"/>
    <w:link w:val="SprechblasentextZeichen"/>
    <w:uiPriority w:val="99"/>
    <w:semiHidden/>
    <w:unhideWhenUsed/>
    <w:rsid w:val="00B6795F"/>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6795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5589</Characters>
  <Application>Microsoft Macintosh Word</Application>
  <DocSecurity>0</DocSecurity>
  <Lines>101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Noetzli</dc:creator>
  <cp:lastModifiedBy>Corina Noetzli</cp:lastModifiedBy>
  <cp:revision>3</cp:revision>
  <dcterms:created xsi:type="dcterms:W3CDTF">2012-08-06T07:29:00Z</dcterms:created>
  <dcterms:modified xsi:type="dcterms:W3CDTF">2015-09-06T21:15:00Z</dcterms:modified>
</cp:coreProperties>
</file>